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D9" w:rsidRDefault="00FF6FD9" w:rsidP="00FF6FD9">
      <w:pPr>
        <w:tabs>
          <w:tab w:val="left" w:pos="8100"/>
        </w:tabs>
        <w:ind w:firstLine="851"/>
        <w:jc w:val="both"/>
      </w:pPr>
      <w:r>
        <w:tab/>
      </w:r>
    </w:p>
    <w:p w:rsidR="00FF6FD9" w:rsidRDefault="00FF6FD9" w:rsidP="00FF6FD9">
      <w:pPr>
        <w:tabs>
          <w:tab w:val="center" w:pos="4819"/>
          <w:tab w:val="left" w:pos="8085"/>
        </w:tabs>
      </w:pPr>
      <w:r>
        <w:t xml:space="preserve">                                                                   </w:t>
      </w:r>
      <w:r>
        <w:rPr>
          <w:noProof/>
        </w:rPr>
        <w:drawing>
          <wp:inline distT="0" distB="0" distL="0" distR="0">
            <wp:extent cx="552450" cy="68580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2450" cy="685800"/>
                    </a:xfrm>
                    <a:prstGeom prst="rect">
                      <a:avLst/>
                    </a:prstGeom>
                    <a:noFill/>
                    <a:ln w="9525">
                      <a:noFill/>
                      <a:miter lim="800000"/>
                      <a:headEnd/>
                      <a:tailEnd/>
                    </a:ln>
                  </pic:spPr>
                </pic:pic>
              </a:graphicData>
            </a:graphic>
          </wp:inline>
        </w:drawing>
      </w:r>
      <w:r>
        <w:t xml:space="preserve">                </w:t>
      </w:r>
    </w:p>
    <w:p w:rsidR="00FF6FD9" w:rsidRPr="00C07B79" w:rsidRDefault="00FF6FD9" w:rsidP="00FF6FD9">
      <w:pPr>
        <w:tabs>
          <w:tab w:val="center" w:pos="4819"/>
          <w:tab w:val="left" w:pos="8085"/>
        </w:tabs>
      </w:pPr>
      <w:r w:rsidRPr="00C07B79">
        <w:tab/>
      </w:r>
    </w:p>
    <w:p w:rsidR="00FF6FD9" w:rsidRPr="00477035" w:rsidRDefault="00FF6FD9" w:rsidP="00FF6FD9">
      <w:pPr>
        <w:jc w:val="center"/>
        <w:rPr>
          <w:b/>
        </w:rPr>
      </w:pPr>
      <w:r w:rsidRPr="00477035">
        <w:rPr>
          <w:b/>
        </w:rPr>
        <w:t>СОВЕТ ДЕПУТАТОВ</w:t>
      </w:r>
      <w:r w:rsidRPr="00477035">
        <w:rPr>
          <w:b/>
        </w:rPr>
        <w:br/>
      </w:r>
      <w:proofErr w:type="gramStart"/>
      <w:r w:rsidRPr="00477035">
        <w:rPr>
          <w:b/>
        </w:rPr>
        <w:t>муниципального</w:t>
      </w:r>
      <w:proofErr w:type="gramEnd"/>
      <w:r w:rsidRPr="00477035">
        <w:rPr>
          <w:b/>
        </w:rPr>
        <w:t xml:space="preserve"> образование сельское поселение Кандауровский сельсовет </w:t>
      </w:r>
    </w:p>
    <w:p w:rsidR="00FF6FD9" w:rsidRPr="00477035" w:rsidRDefault="00FF6FD9" w:rsidP="00FF6FD9">
      <w:pPr>
        <w:jc w:val="center"/>
        <w:rPr>
          <w:b/>
        </w:rPr>
      </w:pPr>
      <w:r w:rsidRPr="00477035">
        <w:rPr>
          <w:b/>
        </w:rPr>
        <w:t>Курманаевского района Оренбургской области</w:t>
      </w:r>
    </w:p>
    <w:p w:rsidR="00FF6FD9" w:rsidRPr="00477035" w:rsidRDefault="00FF6FD9" w:rsidP="00FF6FD9">
      <w:pPr>
        <w:jc w:val="center"/>
        <w:rPr>
          <w:b/>
        </w:rPr>
      </w:pPr>
      <w:r w:rsidRPr="00477035">
        <w:rPr>
          <w:b/>
        </w:rPr>
        <w:t>(второго созыва)</w:t>
      </w:r>
    </w:p>
    <w:p w:rsidR="00FF6FD9" w:rsidRPr="00477035" w:rsidRDefault="00FF6FD9" w:rsidP="00FF6FD9">
      <w:pPr>
        <w:pStyle w:val="5"/>
        <w:jc w:val="center"/>
        <w:rPr>
          <w:rFonts w:ascii="Times New Roman" w:hAnsi="Times New Roman" w:cs="Times New Roman"/>
          <w:b/>
          <w:iCs/>
          <w:color w:val="auto"/>
        </w:rPr>
      </w:pPr>
      <w:r w:rsidRPr="00477035">
        <w:rPr>
          <w:rFonts w:ascii="Times New Roman" w:hAnsi="Times New Roman" w:cs="Times New Roman"/>
          <w:b/>
          <w:iCs/>
          <w:color w:val="auto"/>
        </w:rPr>
        <w:t>РЕШЕНИЕ</w:t>
      </w:r>
    </w:p>
    <w:p w:rsidR="00FF6FD9" w:rsidRPr="00CE57DE" w:rsidRDefault="00FF6FD9" w:rsidP="00FF6FD9">
      <w:pPr>
        <w:rPr>
          <w:sz w:val="28"/>
          <w:szCs w:val="28"/>
        </w:rPr>
      </w:pPr>
    </w:p>
    <w:p w:rsidR="00FF6FD9" w:rsidRPr="00CE57DE" w:rsidRDefault="00FF6FD9" w:rsidP="00FF6FD9">
      <w:pPr>
        <w:rPr>
          <w:sz w:val="28"/>
          <w:szCs w:val="28"/>
        </w:rPr>
      </w:pPr>
    </w:p>
    <w:p w:rsidR="00FF6FD9" w:rsidRPr="00CE57DE" w:rsidRDefault="00C23838" w:rsidP="00FF6FD9">
      <w:pPr>
        <w:tabs>
          <w:tab w:val="left" w:pos="7560"/>
        </w:tabs>
        <w:rPr>
          <w:b/>
          <w:sz w:val="28"/>
          <w:szCs w:val="28"/>
        </w:rPr>
      </w:pPr>
      <w:r w:rsidRPr="00CE57DE">
        <w:rPr>
          <w:b/>
          <w:sz w:val="28"/>
          <w:szCs w:val="28"/>
        </w:rPr>
        <w:t>29</w:t>
      </w:r>
      <w:r w:rsidR="00FF6FD9" w:rsidRPr="00CE57DE">
        <w:rPr>
          <w:b/>
          <w:sz w:val="28"/>
          <w:szCs w:val="28"/>
        </w:rPr>
        <w:t>.0</w:t>
      </w:r>
      <w:r w:rsidRPr="00CE57DE">
        <w:rPr>
          <w:b/>
          <w:sz w:val="28"/>
          <w:szCs w:val="28"/>
        </w:rPr>
        <w:t>4</w:t>
      </w:r>
      <w:r w:rsidR="00FF6FD9" w:rsidRPr="00CE57DE">
        <w:rPr>
          <w:b/>
          <w:sz w:val="28"/>
          <w:szCs w:val="28"/>
        </w:rPr>
        <w:t xml:space="preserve">. 2015 </w:t>
      </w:r>
      <w:r w:rsidR="00FF6FD9" w:rsidRPr="00CE57DE">
        <w:rPr>
          <w:b/>
          <w:sz w:val="28"/>
          <w:szCs w:val="28"/>
        </w:rPr>
        <w:tab/>
      </w:r>
      <w:r w:rsidR="00894D19">
        <w:rPr>
          <w:b/>
          <w:sz w:val="28"/>
          <w:szCs w:val="28"/>
        </w:rPr>
        <w:t xml:space="preserve">    </w:t>
      </w:r>
      <w:r w:rsidR="00FF6FD9" w:rsidRPr="00CE57DE">
        <w:rPr>
          <w:b/>
          <w:sz w:val="28"/>
          <w:szCs w:val="28"/>
        </w:rPr>
        <w:t xml:space="preserve">       № </w:t>
      </w:r>
      <w:r w:rsidR="00CE57DE" w:rsidRPr="00CE57DE">
        <w:rPr>
          <w:b/>
          <w:sz w:val="28"/>
          <w:szCs w:val="28"/>
        </w:rPr>
        <w:t>131</w:t>
      </w:r>
    </w:p>
    <w:p w:rsidR="00FF6FD9" w:rsidRPr="00673888" w:rsidRDefault="00FF6FD9" w:rsidP="00FF6FD9">
      <w:pPr>
        <w:shd w:val="clear" w:color="auto" w:fill="FFFFFF"/>
        <w:tabs>
          <w:tab w:val="left" w:pos="3346"/>
          <w:tab w:val="left" w:pos="7877"/>
        </w:tabs>
        <w:ind w:firstLine="720"/>
        <w:rPr>
          <w:rFonts w:ascii="Arial" w:hAnsi="Arial" w:cs="Arial"/>
        </w:rPr>
      </w:pPr>
    </w:p>
    <w:p w:rsidR="00FF6FD9" w:rsidRPr="00673888" w:rsidRDefault="00FF6FD9" w:rsidP="00FF6FD9">
      <w:pPr>
        <w:shd w:val="clear" w:color="auto" w:fill="FFFFFF"/>
        <w:tabs>
          <w:tab w:val="left" w:pos="3346"/>
          <w:tab w:val="left" w:pos="7877"/>
        </w:tabs>
        <w:rPr>
          <w:rFonts w:ascii="Arial" w:hAnsi="Arial" w:cs="Arial"/>
        </w:rPr>
      </w:pPr>
    </w:p>
    <w:p w:rsidR="00FF6FD9" w:rsidRPr="00231A84" w:rsidRDefault="00FF6FD9" w:rsidP="00FF6FD9">
      <w:pPr>
        <w:shd w:val="clear" w:color="auto" w:fill="FFFFFF"/>
        <w:jc w:val="both"/>
        <w:rPr>
          <w:bCs/>
          <w:sz w:val="28"/>
          <w:szCs w:val="28"/>
        </w:rPr>
      </w:pPr>
      <w:r w:rsidRPr="00231A84">
        <w:rPr>
          <w:bCs/>
          <w:sz w:val="28"/>
          <w:szCs w:val="28"/>
        </w:rPr>
        <w:t xml:space="preserve">О внесении изменений и дополнений </w:t>
      </w:r>
    </w:p>
    <w:p w:rsidR="00FF6FD9" w:rsidRPr="00231A84" w:rsidRDefault="00FF6FD9" w:rsidP="00FF6FD9">
      <w:pPr>
        <w:shd w:val="clear" w:color="auto" w:fill="FFFFFF"/>
        <w:jc w:val="both"/>
        <w:rPr>
          <w:bCs/>
          <w:sz w:val="28"/>
          <w:szCs w:val="28"/>
        </w:rPr>
      </w:pPr>
      <w:r w:rsidRPr="00231A84">
        <w:rPr>
          <w:bCs/>
          <w:sz w:val="28"/>
          <w:szCs w:val="28"/>
        </w:rPr>
        <w:t xml:space="preserve">в Устав муниципального образования </w:t>
      </w:r>
    </w:p>
    <w:p w:rsidR="00FF6FD9" w:rsidRPr="00231A84" w:rsidRDefault="00FF6FD9" w:rsidP="00FF6FD9">
      <w:pPr>
        <w:shd w:val="clear" w:color="auto" w:fill="FFFFFF"/>
        <w:jc w:val="both"/>
        <w:rPr>
          <w:bCs/>
          <w:sz w:val="28"/>
          <w:szCs w:val="28"/>
        </w:rPr>
      </w:pPr>
      <w:r w:rsidRPr="00231A84">
        <w:rPr>
          <w:bCs/>
          <w:sz w:val="28"/>
          <w:szCs w:val="28"/>
        </w:rPr>
        <w:t>сельское поселение Кандауровский сельсовет</w:t>
      </w:r>
    </w:p>
    <w:p w:rsidR="00FF6FD9" w:rsidRPr="00231A84" w:rsidRDefault="00FF6FD9" w:rsidP="00FF6FD9">
      <w:pPr>
        <w:shd w:val="clear" w:color="auto" w:fill="FFFFFF"/>
        <w:jc w:val="both"/>
        <w:rPr>
          <w:bCs/>
          <w:sz w:val="28"/>
          <w:szCs w:val="28"/>
        </w:rPr>
      </w:pPr>
      <w:r w:rsidRPr="00231A84">
        <w:rPr>
          <w:bCs/>
          <w:sz w:val="28"/>
          <w:szCs w:val="28"/>
        </w:rPr>
        <w:t>Курманаевского района Оренбургской области</w:t>
      </w:r>
    </w:p>
    <w:p w:rsidR="00FF6FD9" w:rsidRPr="000C0ADB" w:rsidRDefault="00FF6FD9" w:rsidP="00FF6FD9">
      <w:pPr>
        <w:ind w:firstLine="720"/>
        <w:rPr>
          <w:sz w:val="28"/>
          <w:szCs w:val="28"/>
        </w:rPr>
      </w:pPr>
    </w:p>
    <w:p w:rsidR="00FF6FD9" w:rsidRPr="000C0ADB" w:rsidRDefault="00FF6FD9" w:rsidP="00FF6FD9">
      <w:pPr>
        <w:ind w:firstLine="720"/>
        <w:rPr>
          <w:sz w:val="28"/>
          <w:szCs w:val="28"/>
        </w:rPr>
      </w:pPr>
    </w:p>
    <w:p w:rsidR="00FF6FD9" w:rsidRPr="000C0ADB" w:rsidRDefault="00FF6FD9" w:rsidP="00FF6FD9">
      <w:pPr>
        <w:shd w:val="clear" w:color="auto" w:fill="FFFFFF"/>
        <w:ind w:firstLine="720"/>
        <w:jc w:val="both"/>
        <w:rPr>
          <w:sz w:val="28"/>
          <w:szCs w:val="28"/>
        </w:rPr>
      </w:pPr>
      <w:r w:rsidRPr="00817B41">
        <w:rPr>
          <w:sz w:val="28"/>
          <w:szCs w:val="28"/>
        </w:rPr>
        <w:t>В связи с принятием Федеральных законов от 2</w:t>
      </w:r>
      <w:r>
        <w:rPr>
          <w:sz w:val="28"/>
          <w:szCs w:val="28"/>
        </w:rPr>
        <w:t>2</w:t>
      </w:r>
      <w:r w:rsidRPr="00817B41">
        <w:rPr>
          <w:sz w:val="28"/>
          <w:szCs w:val="28"/>
        </w:rPr>
        <w:t>.12.201</w:t>
      </w:r>
      <w:r>
        <w:rPr>
          <w:sz w:val="28"/>
          <w:szCs w:val="28"/>
        </w:rPr>
        <w:t>4</w:t>
      </w:r>
      <w:r w:rsidRPr="00817B41">
        <w:rPr>
          <w:sz w:val="28"/>
          <w:szCs w:val="28"/>
        </w:rPr>
        <w:t>г. № 4</w:t>
      </w:r>
      <w:r>
        <w:rPr>
          <w:sz w:val="28"/>
          <w:szCs w:val="28"/>
        </w:rPr>
        <w:t>31-ФЗ; от 22.12</w:t>
      </w:r>
      <w:r w:rsidRPr="00817B41">
        <w:rPr>
          <w:sz w:val="28"/>
          <w:szCs w:val="28"/>
        </w:rPr>
        <w:t xml:space="preserve">.2014г. № </w:t>
      </w:r>
      <w:r>
        <w:rPr>
          <w:sz w:val="28"/>
          <w:szCs w:val="28"/>
        </w:rPr>
        <w:t>447-ФЗ; от 29.12</w:t>
      </w:r>
      <w:r w:rsidRPr="00817B41">
        <w:rPr>
          <w:sz w:val="28"/>
          <w:szCs w:val="28"/>
        </w:rPr>
        <w:t>.201</w:t>
      </w:r>
      <w:r>
        <w:rPr>
          <w:sz w:val="28"/>
          <w:szCs w:val="28"/>
        </w:rPr>
        <w:t>5</w:t>
      </w:r>
      <w:r w:rsidRPr="00817B41">
        <w:rPr>
          <w:sz w:val="28"/>
          <w:szCs w:val="28"/>
        </w:rPr>
        <w:t xml:space="preserve"> г. № </w:t>
      </w:r>
      <w:r>
        <w:rPr>
          <w:sz w:val="28"/>
          <w:szCs w:val="28"/>
        </w:rPr>
        <w:t>456-ФЗ;  от 31.12</w:t>
      </w:r>
      <w:r w:rsidRPr="00817B41">
        <w:rPr>
          <w:sz w:val="28"/>
          <w:szCs w:val="28"/>
        </w:rPr>
        <w:t xml:space="preserve">.2014г. № </w:t>
      </w:r>
      <w:r>
        <w:rPr>
          <w:sz w:val="28"/>
          <w:szCs w:val="28"/>
        </w:rPr>
        <w:t>499-ФЗ; от 03.02</w:t>
      </w:r>
      <w:r w:rsidRPr="00817B41">
        <w:rPr>
          <w:sz w:val="28"/>
          <w:szCs w:val="28"/>
        </w:rPr>
        <w:t>.201</w:t>
      </w:r>
      <w:r>
        <w:rPr>
          <w:sz w:val="28"/>
          <w:szCs w:val="28"/>
        </w:rPr>
        <w:t>5</w:t>
      </w:r>
      <w:r w:rsidRPr="00817B41">
        <w:rPr>
          <w:sz w:val="28"/>
          <w:szCs w:val="28"/>
        </w:rPr>
        <w:t xml:space="preserve"> № </w:t>
      </w:r>
      <w:r>
        <w:rPr>
          <w:sz w:val="28"/>
          <w:szCs w:val="28"/>
        </w:rPr>
        <w:t>8-ФЗ</w:t>
      </w:r>
      <w:r w:rsidRPr="00817B41">
        <w:rPr>
          <w:sz w:val="28"/>
          <w:szCs w:val="28"/>
        </w:rPr>
        <w:t>,  вно</w:t>
      </w:r>
      <w:r w:rsidRPr="00817B41">
        <w:rPr>
          <w:sz w:val="28"/>
          <w:szCs w:val="28"/>
        </w:rPr>
        <w:softHyphen/>
        <w:t xml:space="preserve">сящих изменения в Федеральный закон Российской Федерации № 131-ФЗ от 06.10.2003 г. «Об общих принципах организации местного самоуправления в Российской Федерации», </w:t>
      </w:r>
      <w:hyperlink r:id="rId6" w:history="1">
        <w:r w:rsidRPr="008E64AF">
          <w:rPr>
            <w:sz w:val="28"/>
            <w:szCs w:val="28"/>
          </w:rPr>
          <w:t>З</w:t>
        </w:r>
        <w:r w:rsidRPr="008E64AF">
          <w:rPr>
            <w:rStyle w:val="a7"/>
            <w:color w:val="auto"/>
            <w:sz w:val="28"/>
            <w:szCs w:val="28"/>
            <w:u w:val="none"/>
          </w:rPr>
          <w:t>аконом Оренбургской области «О внесении изменений в Закон Оренбургской области «Об организации местного самоуправления в Оренбургской области» № 3001/813-</w:t>
        </w:r>
        <w:r w:rsidRPr="008E64AF">
          <w:rPr>
            <w:rStyle w:val="a7"/>
            <w:color w:val="auto"/>
            <w:sz w:val="28"/>
            <w:szCs w:val="28"/>
            <w:u w:val="none"/>
            <w:lang w:val="en-US"/>
          </w:rPr>
          <w:t>V</w:t>
        </w:r>
        <w:r w:rsidRPr="008E64AF">
          <w:rPr>
            <w:rStyle w:val="a7"/>
            <w:color w:val="auto"/>
            <w:sz w:val="28"/>
            <w:szCs w:val="28"/>
            <w:u w:val="none"/>
          </w:rPr>
          <w:t>-</w:t>
        </w:r>
      </w:hyperlink>
      <w:proofErr w:type="gramStart"/>
      <w:r w:rsidRPr="008E64AF">
        <w:rPr>
          <w:sz w:val="28"/>
          <w:szCs w:val="28"/>
        </w:rPr>
        <w:t>ОЗ</w:t>
      </w:r>
      <w:proofErr w:type="gramEnd"/>
      <w:r w:rsidRPr="008E64AF">
        <w:rPr>
          <w:sz w:val="28"/>
          <w:szCs w:val="28"/>
        </w:rPr>
        <w:t xml:space="preserve"> от 03.03.2015г,</w:t>
      </w:r>
      <w:r w:rsidRPr="00155008">
        <w:rPr>
          <w:sz w:val="28"/>
          <w:szCs w:val="28"/>
        </w:rPr>
        <w:t xml:space="preserve"> </w:t>
      </w:r>
      <w:r w:rsidRPr="00C32996">
        <w:rPr>
          <w:sz w:val="28"/>
          <w:szCs w:val="28"/>
        </w:rPr>
        <w:t>в соответствии с проведенными публичными слушаниями по проекту решения о внесении изменений и дополнений в Устав</w:t>
      </w:r>
      <w:r w:rsidRPr="000C0ADB">
        <w:rPr>
          <w:sz w:val="28"/>
          <w:szCs w:val="28"/>
        </w:rPr>
        <w:t xml:space="preserve">, Совет депутатов </w:t>
      </w:r>
      <w:r w:rsidRPr="000C0ADB">
        <w:rPr>
          <w:b/>
          <w:bCs/>
          <w:sz w:val="28"/>
          <w:szCs w:val="28"/>
        </w:rPr>
        <w:t>РЕШИЛ:</w:t>
      </w:r>
    </w:p>
    <w:p w:rsidR="00FF6FD9" w:rsidRDefault="00FF6FD9" w:rsidP="00FF6FD9">
      <w:pPr>
        <w:pStyle w:val="a4"/>
        <w:numPr>
          <w:ilvl w:val="0"/>
          <w:numId w:val="1"/>
        </w:numPr>
        <w:shd w:val="clear" w:color="auto" w:fill="FFFFFF"/>
        <w:tabs>
          <w:tab w:val="left" w:pos="567"/>
          <w:tab w:val="left" w:pos="851"/>
        </w:tabs>
        <w:ind w:left="0" w:firstLine="567"/>
        <w:jc w:val="both"/>
        <w:rPr>
          <w:rFonts w:ascii="Times New Roman" w:hAnsi="Times New Roman"/>
          <w:sz w:val="28"/>
          <w:szCs w:val="28"/>
        </w:rPr>
      </w:pPr>
      <w:r w:rsidRPr="000C0ADB">
        <w:rPr>
          <w:rFonts w:ascii="Times New Roman" w:hAnsi="Times New Roman"/>
          <w:sz w:val="28"/>
          <w:szCs w:val="28"/>
        </w:rPr>
        <w:t xml:space="preserve">Внести в Устав муниципального образования сельское поселение </w:t>
      </w:r>
      <w:r>
        <w:rPr>
          <w:rFonts w:ascii="Times New Roman" w:hAnsi="Times New Roman"/>
          <w:sz w:val="28"/>
          <w:szCs w:val="28"/>
        </w:rPr>
        <w:t>Кандауровский</w:t>
      </w:r>
      <w:r w:rsidRPr="000C0ADB">
        <w:rPr>
          <w:rFonts w:ascii="Times New Roman" w:hAnsi="Times New Roman"/>
          <w:sz w:val="28"/>
          <w:szCs w:val="28"/>
        </w:rPr>
        <w:t xml:space="preserve"> сельсовет (зарегистрированный Управлением Министерства юстиции РФ по Оренбургской области, государственный регистрационный номер </w:t>
      </w:r>
      <w:r w:rsidRPr="000C0ADB">
        <w:rPr>
          <w:rFonts w:ascii="Times New Roman" w:hAnsi="Times New Roman"/>
          <w:sz w:val="28"/>
          <w:szCs w:val="28"/>
          <w:lang w:val="en-US"/>
        </w:rPr>
        <w:t>RU</w:t>
      </w:r>
      <w:r w:rsidRPr="000C0ADB">
        <w:rPr>
          <w:rFonts w:ascii="Times New Roman" w:hAnsi="Times New Roman"/>
          <w:sz w:val="28"/>
          <w:szCs w:val="28"/>
        </w:rPr>
        <w:t xml:space="preserve"> </w:t>
      </w:r>
      <w:r>
        <w:rPr>
          <w:rFonts w:ascii="Times New Roman" w:hAnsi="Times New Roman"/>
          <w:sz w:val="28"/>
          <w:szCs w:val="28"/>
        </w:rPr>
        <w:t>565163082014001</w:t>
      </w:r>
      <w:r w:rsidRPr="000C0ADB">
        <w:rPr>
          <w:rFonts w:ascii="Times New Roman" w:hAnsi="Times New Roman"/>
          <w:sz w:val="28"/>
          <w:szCs w:val="28"/>
        </w:rPr>
        <w:t xml:space="preserve"> от</w:t>
      </w:r>
      <w:r>
        <w:rPr>
          <w:rFonts w:ascii="Times New Roman" w:hAnsi="Times New Roman"/>
          <w:sz w:val="28"/>
          <w:szCs w:val="28"/>
        </w:rPr>
        <w:t xml:space="preserve"> 06 мая 2014 </w:t>
      </w:r>
      <w:r w:rsidRPr="000C0ADB">
        <w:rPr>
          <w:rFonts w:ascii="Times New Roman" w:hAnsi="Times New Roman"/>
          <w:sz w:val="28"/>
          <w:szCs w:val="28"/>
        </w:rPr>
        <w:t>года) следующие изменения:</w:t>
      </w:r>
    </w:p>
    <w:p w:rsidR="00FF6FD9" w:rsidRDefault="00FF6FD9" w:rsidP="005210F3">
      <w:pPr>
        <w:pStyle w:val="a4"/>
        <w:numPr>
          <w:ilvl w:val="0"/>
          <w:numId w:val="4"/>
        </w:numPr>
        <w:tabs>
          <w:tab w:val="left" w:pos="851"/>
        </w:tabs>
        <w:autoSpaceDE w:val="0"/>
        <w:autoSpaceDN w:val="0"/>
        <w:adjustRightInd w:val="0"/>
        <w:spacing w:line="240" w:lineRule="auto"/>
        <w:jc w:val="both"/>
        <w:rPr>
          <w:rFonts w:ascii="Times New Roman" w:hAnsi="Times New Roman"/>
          <w:sz w:val="28"/>
          <w:szCs w:val="28"/>
        </w:rPr>
      </w:pPr>
      <w:r w:rsidRPr="005210F3">
        <w:rPr>
          <w:rFonts w:ascii="Times New Roman" w:hAnsi="Times New Roman"/>
          <w:sz w:val="28"/>
          <w:szCs w:val="28"/>
        </w:rPr>
        <w:t>В пункте 21 части 1 статьи 5  слова ", в том числе путем выкупа</w:t>
      </w:r>
      <w:proofErr w:type="gramStart"/>
      <w:r w:rsidRPr="005210F3">
        <w:rPr>
          <w:rFonts w:ascii="Times New Roman" w:hAnsi="Times New Roman"/>
          <w:sz w:val="28"/>
          <w:szCs w:val="28"/>
        </w:rPr>
        <w:t>,"</w:t>
      </w:r>
      <w:proofErr w:type="gramEnd"/>
      <w:r w:rsidRPr="005210F3">
        <w:rPr>
          <w:rFonts w:ascii="Times New Roman" w:hAnsi="Times New Roman"/>
          <w:sz w:val="28"/>
          <w:szCs w:val="28"/>
        </w:rPr>
        <w:t xml:space="preserve"> исключить;</w:t>
      </w:r>
    </w:p>
    <w:p w:rsidR="005210F3" w:rsidRPr="005210F3" w:rsidRDefault="005210F3" w:rsidP="005210F3">
      <w:pPr>
        <w:pStyle w:val="a4"/>
        <w:tabs>
          <w:tab w:val="left" w:pos="851"/>
        </w:tabs>
        <w:autoSpaceDE w:val="0"/>
        <w:autoSpaceDN w:val="0"/>
        <w:adjustRightInd w:val="0"/>
        <w:spacing w:line="240" w:lineRule="auto"/>
        <w:jc w:val="both"/>
        <w:rPr>
          <w:rFonts w:ascii="Times New Roman" w:hAnsi="Times New Roman"/>
          <w:sz w:val="28"/>
          <w:szCs w:val="28"/>
        </w:rPr>
      </w:pPr>
    </w:p>
    <w:p w:rsidR="00FF6FD9" w:rsidRPr="005210F3" w:rsidRDefault="00FF6FD9" w:rsidP="005210F3">
      <w:pPr>
        <w:pStyle w:val="a4"/>
        <w:numPr>
          <w:ilvl w:val="0"/>
          <w:numId w:val="4"/>
        </w:numPr>
        <w:tabs>
          <w:tab w:val="left" w:pos="851"/>
        </w:tabs>
        <w:autoSpaceDE w:val="0"/>
        <w:autoSpaceDN w:val="0"/>
        <w:adjustRightInd w:val="0"/>
        <w:spacing w:line="240" w:lineRule="auto"/>
        <w:jc w:val="both"/>
        <w:rPr>
          <w:rFonts w:ascii="Times New Roman" w:hAnsi="Times New Roman"/>
          <w:sz w:val="28"/>
          <w:szCs w:val="28"/>
        </w:rPr>
      </w:pPr>
      <w:r w:rsidRPr="005210F3">
        <w:rPr>
          <w:rFonts w:ascii="Times New Roman" w:hAnsi="Times New Roman"/>
          <w:sz w:val="28"/>
          <w:szCs w:val="28"/>
        </w:rPr>
        <w:t>Пункт 10 части 1 статьи 6 изложить в новой редакции:</w:t>
      </w:r>
    </w:p>
    <w:p w:rsidR="00FF6FD9" w:rsidRDefault="00FF6FD9" w:rsidP="00FF6FD9">
      <w:pPr>
        <w:autoSpaceDE w:val="0"/>
        <w:autoSpaceDN w:val="0"/>
        <w:adjustRightInd w:val="0"/>
        <w:ind w:firstLine="567"/>
        <w:jc w:val="both"/>
        <w:rPr>
          <w:rFonts w:eastAsia="Calibri"/>
          <w:sz w:val="28"/>
          <w:szCs w:val="28"/>
        </w:rPr>
      </w:pPr>
      <w:r w:rsidRPr="00F41D52">
        <w:rPr>
          <w:sz w:val="28"/>
          <w:szCs w:val="28"/>
        </w:rPr>
        <w:t xml:space="preserve">«10) </w:t>
      </w:r>
      <w:r w:rsidRPr="00F41D52">
        <w:rPr>
          <w:rFonts w:eastAsia="Calibri"/>
          <w:sz w:val="28"/>
          <w:szCs w:val="28"/>
        </w:rPr>
        <w:t xml:space="preserve">разработка и утверждение </w:t>
      </w:r>
      <w:hyperlink r:id="rId7" w:history="1">
        <w:r w:rsidRPr="00F41D52">
          <w:rPr>
            <w:rFonts w:eastAsia="Calibri"/>
            <w:sz w:val="28"/>
            <w:szCs w:val="28"/>
          </w:rPr>
          <w:t>программ</w:t>
        </w:r>
      </w:hyperlink>
      <w:r w:rsidRPr="00F41D52">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8" w:history="1">
        <w:r w:rsidRPr="00F41D52">
          <w:rPr>
            <w:rFonts w:eastAsia="Calibri"/>
            <w:sz w:val="28"/>
            <w:szCs w:val="28"/>
          </w:rPr>
          <w:t>требования</w:t>
        </w:r>
      </w:hyperlink>
      <w:r>
        <w:rPr>
          <w:rFonts w:eastAsia="Calibri"/>
          <w:sz w:val="28"/>
          <w:szCs w:val="28"/>
        </w:rPr>
        <w:t xml:space="preserve"> к которым устанавливаются Правительством Российской Федерации»;</w:t>
      </w:r>
    </w:p>
    <w:p w:rsidR="00FF6FD9" w:rsidRDefault="00FF6FD9" w:rsidP="00FF6FD9">
      <w:pPr>
        <w:autoSpaceDE w:val="0"/>
        <w:autoSpaceDN w:val="0"/>
        <w:adjustRightInd w:val="0"/>
        <w:ind w:firstLine="567"/>
        <w:jc w:val="both"/>
        <w:rPr>
          <w:rFonts w:eastAsia="Calibri"/>
          <w:sz w:val="28"/>
          <w:szCs w:val="28"/>
        </w:rPr>
      </w:pPr>
    </w:p>
    <w:p w:rsidR="00FF6FD9" w:rsidRPr="000D200B" w:rsidRDefault="00FF6FD9" w:rsidP="00FF6FD9">
      <w:pPr>
        <w:tabs>
          <w:tab w:val="left" w:pos="709"/>
          <w:tab w:val="left" w:pos="851"/>
        </w:tabs>
        <w:autoSpaceDE w:val="0"/>
        <w:autoSpaceDN w:val="0"/>
        <w:adjustRightInd w:val="0"/>
        <w:ind w:left="284" w:firstLine="567"/>
        <w:jc w:val="both"/>
        <w:rPr>
          <w:rFonts w:eastAsia="Calibri"/>
          <w:sz w:val="28"/>
          <w:szCs w:val="28"/>
        </w:rPr>
      </w:pPr>
    </w:p>
    <w:p w:rsidR="00FF6FD9" w:rsidRDefault="00FF6FD9" w:rsidP="005210F3">
      <w:pPr>
        <w:numPr>
          <w:ilvl w:val="0"/>
          <w:numId w:val="4"/>
        </w:numPr>
        <w:tabs>
          <w:tab w:val="left" w:pos="851"/>
        </w:tabs>
        <w:autoSpaceDE w:val="0"/>
        <w:autoSpaceDN w:val="0"/>
        <w:adjustRightInd w:val="0"/>
        <w:ind w:left="0" w:firstLine="567"/>
        <w:jc w:val="both"/>
        <w:rPr>
          <w:rFonts w:eastAsia="Calibri"/>
          <w:sz w:val="28"/>
          <w:szCs w:val="28"/>
        </w:rPr>
      </w:pPr>
      <w:r>
        <w:rPr>
          <w:rFonts w:eastAsia="Calibri"/>
          <w:sz w:val="28"/>
          <w:szCs w:val="28"/>
        </w:rPr>
        <w:t>В пункте 3 части 3 статьи 14 после слов «проекты планировки территорий и проекты межевания территорий</w:t>
      </w:r>
      <w:proofErr w:type="gramStart"/>
      <w:r>
        <w:rPr>
          <w:rFonts w:eastAsia="Calibri"/>
          <w:sz w:val="28"/>
          <w:szCs w:val="28"/>
        </w:rPr>
        <w:t>,»</w:t>
      </w:r>
      <w:proofErr w:type="gramEnd"/>
      <w:r>
        <w:rPr>
          <w:rFonts w:eastAsia="Calibri"/>
          <w:sz w:val="28"/>
          <w:szCs w:val="28"/>
        </w:rPr>
        <w:t xml:space="preserve"> дополнить словами «за исключением случаев, предусмотренных Градостроительным </w:t>
      </w:r>
      <w:hyperlink r:id="rId9" w:history="1">
        <w:r w:rsidRPr="000D200B">
          <w:rPr>
            <w:rFonts w:eastAsia="Calibri"/>
            <w:sz w:val="28"/>
            <w:szCs w:val="28"/>
          </w:rPr>
          <w:t>кодексом</w:t>
        </w:r>
      </w:hyperlink>
      <w:r>
        <w:rPr>
          <w:rFonts w:eastAsia="Calibri"/>
          <w:sz w:val="28"/>
          <w:szCs w:val="28"/>
        </w:rPr>
        <w:t xml:space="preserve"> Российской Федерации,»;</w:t>
      </w:r>
    </w:p>
    <w:p w:rsidR="00FF6FD9" w:rsidRDefault="00FF6FD9" w:rsidP="00FF6FD9">
      <w:pPr>
        <w:pStyle w:val="a4"/>
        <w:spacing w:after="0" w:line="240" w:lineRule="auto"/>
        <w:ind w:firstLine="567"/>
        <w:rPr>
          <w:sz w:val="28"/>
          <w:szCs w:val="28"/>
        </w:rPr>
      </w:pPr>
    </w:p>
    <w:p w:rsidR="00FF6FD9" w:rsidRDefault="00FF6FD9" w:rsidP="005210F3">
      <w:pPr>
        <w:numPr>
          <w:ilvl w:val="0"/>
          <w:numId w:val="4"/>
        </w:numPr>
        <w:tabs>
          <w:tab w:val="left" w:pos="567"/>
          <w:tab w:val="left" w:pos="851"/>
        </w:tabs>
        <w:autoSpaceDE w:val="0"/>
        <w:autoSpaceDN w:val="0"/>
        <w:adjustRightInd w:val="0"/>
        <w:ind w:left="0" w:firstLine="567"/>
        <w:jc w:val="both"/>
        <w:rPr>
          <w:rFonts w:eastAsia="Calibri"/>
          <w:sz w:val="28"/>
          <w:szCs w:val="28"/>
        </w:rPr>
      </w:pPr>
      <w:r>
        <w:rPr>
          <w:rFonts w:eastAsia="Calibri"/>
          <w:sz w:val="28"/>
          <w:szCs w:val="28"/>
        </w:rPr>
        <w:t xml:space="preserve"> Часть 4 статьи 17 дополнить словами «в соответствии с законом Оренбургской области»;</w:t>
      </w:r>
    </w:p>
    <w:p w:rsidR="00FF6FD9" w:rsidRDefault="00FF6FD9" w:rsidP="00FF6FD9">
      <w:pPr>
        <w:tabs>
          <w:tab w:val="left" w:pos="567"/>
          <w:tab w:val="left" w:pos="851"/>
        </w:tabs>
        <w:autoSpaceDE w:val="0"/>
        <w:autoSpaceDN w:val="0"/>
        <w:adjustRightInd w:val="0"/>
        <w:ind w:left="284" w:firstLine="567"/>
        <w:jc w:val="both"/>
        <w:rPr>
          <w:rFonts w:eastAsia="Calibri"/>
          <w:sz w:val="28"/>
          <w:szCs w:val="28"/>
        </w:rPr>
      </w:pPr>
    </w:p>
    <w:p w:rsidR="00FF6FD9" w:rsidRDefault="00FF6FD9" w:rsidP="005210F3">
      <w:pPr>
        <w:numPr>
          <w:ilvl w:val="0"/>
          <w:numId w:val="4"/>
        </w:numPr>
        <w:tabs>
          <w:tab w:val="left" w:pos="567"/>
          <w:tab w:val="left" w:pos="851"/>
        </w:tabs>
        <w:autoSpaceDE w:val="0"/>
        <w:autoSpaceDN w:val="0"/>
        <w:adjustRightInd w:val="0"/>
        <w:ind w:left="0" w:firstLine="567"/>
        <w:jc w:val="both"/>
        <w:rPr>
          <w:sz w:val="28"/>
          <w:szCs w:val="28"/>
        </w:rPr>
      </w:pPr>
      <w:r>
        <w:rPr>
          <w:sz w:val="28"/>
          <w:szCs w:val="28"/>
        </w:rPr>
        <w:t>Пункт 1 части 5 статьи 24 признать утратившим силу;</w:t>
      </w:r>
    </w:p>
    <w:p w:rsidR="00FF6FD9" w:rsidRDefault="00FF6FD9" w:rsidP="00FF6FD9">
      <w:pPr>
        <w:pStyle w:val="a4"/>
        <w:spacing w:after="0"/>
        <w:ind w:firstLine="567"/>
        <w:rPr>
          <w:sz w:val="28"/>
          <w:szCs w:val="28"/>
        </w:rPr>
      </w:pPr>
    </w:p>
    <w:p w:rsidR="00FF6FD9" w:rsidRDefault="00FF6FD9" w:rsidP="005210F3">
      <w:pPr>
        <w:numPr>
          <w:ilvl w:val="0"/>
          <w:numId w:val="4"/>
        </w:numPr>
        <w:tabs>
          <w:tab w:val="left" w:pos="284"/>
          <w:tab w:val="left" w:pos="709"/>
          <w:tab w:val="left" w:pos="851"/>
        </w:tabs>
        <w:autoSpaceDE w:val="0"/>
        <w:autoSpaceDN w:val="0"/>
        <w:adjustRightInd w:val="0"/>
        <w:ind w:left="0" w:firstLine="567"/>
        <w:jc w:val="both"/>
        <w:rPr>
          <w:sz w:val="28"/>
          <w:szCs w:val="28"/>
        </w:rPr>
      </w:pPr>
      <w:r>
        <w:rPr>
          <w:sz w:val="28"/>
          <w:szCs w:val="28"/>
        </w:rPr>
        <w:t>Пункт 2 части 5 статьи 24 изложить в новой редакции:</w:t>
      </w:r>
    </w:p>
    <w:p w:rsidR="00FF6FD9" w:rsidRDefault="00FF6FD9" w:rsidP="00FF6FD9">
      <w:pPr>
        <w:autoSpaceDE w:val="0"/>
        <w:autoSpaceDN w:val="0"/>
        <w:adjustRightInd w:val="0"/>
        <w:ind w:firstLine="567"/>
        <w:jc w:val="both"/>
        <w:rPr>
          <w:rFonts w:eastAsia="Calibri"/>
          <w:sz w:val="28"/>
          <w:szCs w:val="28"/>
        </w:rPr>
      </w:pPr>
      <w:proofErr w:type="gramStart"/>
      <w:r>
        <w:rPr>
          <w:sz w:val="28"/>
          <w:szCs w:val="28"/>
        </w:rPr>
        <w:t xml:space="preserve">«2) </w:t>
      </w:r>
      <w:r>
        <w:rPr>
          <w:rFonts w:eastAsia="Calibri"/>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w:t>
      </w:r>
      <w:proofErr w:type="gramEnd"/>
      <w:r>
        <w:rPr>
          <w:rFonts w:eastAsia="Calibri"/>
          <w:sz w:val="28"/>
          <w:szCs w:val="28"/>
        </w:rPr>
        <w:t xml:space="preserve"> не поручено участвовать в управлении этой организацией»;</w:t>
      </w:r>
    </w:p>
    <w:p w:rsidR="00FF6FD9" w:rsidRDefault="00FF6FD9" w:rsidP="00FF6FD9">
      <w:pPr>
        <w:autoSpaceDE w:val="0"/>
        <w:autoSpaceDN w:val="0"/>
        <w:adjustRightInd w:val="0"/>
        <w:ind w:firstLine="567"/>
        <w:jc w:val="both"/>
        <w:rPr>
          <w:rFonts w:eastAsia="Calibri"/>
          <w:sz w:val="28"/>
          <w:szCs w:val="28"/>
        </w:rPr>
      </w:pPr>
    </w:p>
    <w:p w:rsidR="00FF6FD9" w:rsidRDefault="005210F3" w:rsidP="005210F3">
      <w:pPr>
        <w:numPr>
          <w:ilvl w:val="0"/>
          <w:numId w:val="4"/>
        </w:numPr>
        <w:tabs>
          <w:tab w:val="left" w:pos="851"/>
        </w:tabs>
        <w:autoSpaceDE w:val="0"/>
        <w:autoSpaceDN w:val="0"/>
        <w:adjustRightInd w:val="0"/>
        <w:ind w:left="0" w:firstLine="567"/>
        <w:jc w:val="both"/>
        <w:rPr>
          <w:sz w:val="28"/>
          <w:szCs w:val="28"/>
        </w:rPr>
      </w:pPr>
      <w:r>
        <w:rPr>
          <w:sz w:val="28"/>
          <w:szCs w:val="28"/>
        </w:rPr>
        <w:t xml:space="preserve"> </w:t>
      </w:r>
      <w:r w:rsidR="00FF6FD9">
        <w:rPr>
          <w:sz w:val="28"/>
          <w:szCs w:val="28"/>
        </w:rPr>
        <w:t>Статью 26 изложить в новой редакции:</w:t>
      </w:r>
    </w:p>
    <w:p w:rsidR="00CE57DE" w:rsidRDefault="00CE57DE" w:rsidP="00CE57DE">
      <w:pPr>
        <w:tabs>
          <w:tab w:val="left" w:pos="851"/>
        </w:tabs>
        <w:autoSpaceDE w:val="0"/>
        <w:autoSpaceDN w:val="0"/>
        <w:adjustRightInd w:val="0"/>
        <w:ind w:left="567"/>
        <w:jc w:val="both"/>
        <w:rPr>
          <w:sz w:val="28"/>
          <w:szCs w:val="28"/>
        </w:rPr>
      </w:pPr>
    </w:p>
    <w:p w:rsidR="00FF6FD9" w:rsidRPr="005210F3" w:rsidRDefault="00FF6FD9" w:rsidP="00FF6FD9">
      <w:pPr>
        <w:autoSpaceDE w:val="0"/>
        <w:autoSpaceDN w:val="0"/>
        <w:adjustRightInd w:val="0"/>
        <w:ind w:firstLine="567"/>
        <w:jc w:val="both"/>
        <w:rPr>
          <w:b/>
          <w:sz w:val="28"/>
          <w:szCs w:val="28"/>
        </w:rPr>
      </w:pPr>
      <w:r w:rsidRPr="005210F3">
        <w:rPr>
          <w:b/>
          <w:sz w:val="28"/>
          <w:szCs w:val="28"/>
        </w:rPr>
        <w:t>«Статья 26. Глава муниципального образования</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Главой муниципального образования может быть избран гражданин Российской Федерации, достигший 21 года, а на основании международных договоров Российской Федерации и в порядке, установленном законом и иностранный гражданин, постоянно проживающий на территории соответствующего муниципального образования. </w:t>
      </w:r>
    </w:p>
    <w:p w:rsidR="00FF6FD9" w:rsidRPr="00E97428" w:rsidRDefault="00FF6FD9" w:rsidP="00FF6FD9">
      <w:pPr>
        <w:autoSpaceDE w:val="0"/>
        <w:autoSpaceDN w:val="0"/>
        <w:adjustRightInd w:val="0"/>
        <w:ind w:firstLine="567"/>
        <w:jc w:val="both"/>
        <w:rPr>
          <w:sz w:val="28"/>
          <w:szCs w:val="28"/>
        </w:rPr>
      </w:pPr>
      <w:r w:rsidRPr="00E97428">
        <w:rPr>
          <w:sz w:val="28"/>
          <w:szCs w:val="28"/>
        </w:rPr>
        <w:t>2. Глава муниципального образования избирается Советом депутатов муниципального образования из числа кандидатов, представленных конкурсной комиссией по результатам конкурса,</w:t>
      </w:r>
      <w:r>
        <w:rPr>
          <w:sz w:val="28"/>
          <w:szCs w:val="28"/>
        </w:rPr>
        <w:t xml:space="preserve"> </w:t>
      </w:r>
      <w:r w:rsidRPr="006F710A">
        <w:rPr>
          <w:sz w:val="28"/>
          <w:szCs w:val="28"/>
        </w:rPr>
        <w:t>исполняет полномочия председателя Совета депутатов</w:t>
      </w:r>
      <w:r w:rsidRPr="00E97428">
        <w:rPr>
          <w:sz w:val="28"/>
          <w:szCs w:val="28"/>
        </w:rPr>
        <w:t xml:space="preserve"> и возглавляет местную администрацию, сроком на 5 лет в порядке, предусмотренном законодательством.</w:t>
      </w:r>
    </w:p>
    <w:p w:rsidR="00FF6FD9" w:rsidRPr="00E97428" w:rsidRDefault="00FF6FD9" w:rsidP="00FF6FD9">
      <w:pPr>
        <w:autoSpaceDE w:val="0"/>
        <w:autoSpaceDN w:val="0"/>
        <w:adjustRightInd w:val="0"/>
        <w:ind w:firstLine="567"/>
        <w:jc w:val="both"/>
        <w:rPr>
          <w:sz w:val="28"/>
          <w:szCs w:val="28"/>
        </w:rPr>
      </w:pPr>
      <w:r w:rsidRPr="00E97428">
        <w:rPr>
          <w:sz w:val="28"/>
          <w:szCs w:val="28"/>
        </w:rPr>
        <w:t xml:space="preserve">Порядок проведения конкурса по отбору кандидатур на должность главы муниципального образования устанавливается Советом депутатов. </w:t>
      </w:r>
    </w:p>
    <w:p w:rsidR="00FF6FD9" w:rsidRPr="00E97428" w:rsidRDefault="00FF6FD9" w:rsidP="00FF6FD9">
      <w:pPr>
        <w:autoSpaceDE w:val="0"/>
        <w:autoSpaceDN w:val="0"/>
        <w:adjustRightInd w:val="0"/>
        <w:ind w:firstLine="567"/>
        <w:jc w:val="both"/>
        <w:rPr>
          <w:sz w:val="28"/>
          <w:szCs w:val="28"/>
        </w:rPr>
      </w:pPr>
      <w:r w:rsidRPr="00E97428">
        <w:rPr>
          <w:sz w:val="28"/>
          <w:szCs w:val="28"/>
        </w:rPr>
        <w:lastRenderedPageBreak/>
        <w:t xml:space="preserve">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rsidRPr="00E97428">
        <w:rPr>
          <w:sz w:val="28"/>
          <w:szCs w:val="28"/>
        </w:rPr>
        <w:t>позднее</w:t>
      </w:r>
      <w:proofErr w:type="gramEnd"/>
      <w:r w:rsidRPr="00E97428">
        <w:rPr>
          <w:sz w:val="28"/>
          <w:szCs w:val="28"/>
        </w:rPr>
        <w:t xml:space="preserve"> чем за 20 дней до дня проведения конкурса.</w:t>
      </w:r>
    </w:p>
    <w:p w:rsidR="00FF6FD9" w:rsidRPr="00E97428" w:rsidRDefault="00FF6FD9" w:rsidP="00FF6FD9">
      <w:pPr>
        <w:autoSpaceDE w:val="0"/>
        <w:autoSpaceDN w:val="0"/>
        <w:adjustRightInd w:val="0"/>
        <w:ind w:firstLine="567"/>
        <w:jc w:val="both"/>
        <w:rPr>
          <w:sz w:val="28"/>
          <w:szCs w:val="28"/>
        </w:rPr>
      </w:pPr>
      <w:r w:rsidRPr="00E97428">
        <w:rPr>
          <w:sz w:val="28"/>
          <w:szCs w:val="28"/>
        </w:rPr>
        <w:t>Общее число членов конкурсной комиссии устанавливается Советом депутатов.</w:t>
      </w:r>
    </w:p>
    <w:p w:rsidR="00FF6FD9" w:rsidRPr="00E97428" w:rsidRDefault="00FF6FD9" w:rsidP="00FF6FD9">
      <w:pPr>
        <w:autoSpaceDE w:val="0"/>
        <w:autoSpaceDN w:val="0"/>
        <w:adjustRightInd w:val="0"/>
        <w:ind w:firstLine="567"/>
        <w:jc w:val="both"/>
        <w:rPr>
          <w:sz w:val="28"/>
          <w:szCs w:val="28"/>
        </w:rPr>
      </w:pPr>
      <w:r w:rsidRPr="00E97428">
        <w:rPr>
          <w:sz w:val="28"/>
          <w:szCs w:val="28"/>
        </w:rPr>
        <w:t>Половина членов конкурсной комиссии назначается Советом депутатов, а другая половина - главой муниципального района.</w:t>
      </w:r>
    </w:p>
    <w:p w:rsidR="00FF6FD9" w:rsidRPr="00E97428" w:rsidRDefault="00FF6FD9" w:rsidP="00FF6FD9">
      <w:pPr>
        <w:autoSpaceDE w:val="0"/>
        <w:autoSpaceDN w:val="0"/>
        <w:adjustRightInd w:val="0"/>
        <w:ind w:firstLine="567"/>
        <w:jc w:val="both"/>
        <w:rPr>
          <w:bCs/>
          <w:sz w:val="28"/>
          <w:szCs w:val="28"/>
        </w:rPr>
      </w:pPr>
      <w:r w:rsidRPr="00E97428">
        <w:rPr>
          <w:sz w:val="28"/>
          <w:szCs w:val="28"/>
        </w:rPr>
        <w:t xml:space="preserve">3. </w:t>
      </w:r>
      <w:r w:rsidRPr="00E97428">
        <w:rPr>
          <w:bCs/>
          <w:sz w:val="28"/>
          <w:szCs w:val="28"/>
        </w:rPr>
        <w:t>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 и вручения ему соответствующего удостоверения.</w:t>
      </w:r>
    </w:p>
    <w:p w:rsidR="00FF6FD9" w:rsidRPr="00E97428" w:rsidRDefault="00FF6FD9" w:rsidP="00FF6FD9">
      <w:pPr>
        <w:autoSpaceDE w:val="0"/>
        <w:autoSpaceDN w:val="0"/>
        <w:adjustRightInd w:val="0"/>
        <w:ind w:firstLine="567"/>
        <w:jc w:val="both"/>
        <w:rPr>
          <w:bCs/>
          <w:sz w:val="28"/>
          <w:szCs w:val="28"/>
        </w:rPr>
      </w:pPr>
      <w:r w:rsidRPr="00E97428">
        <w:rPr>
          <w:bCs/>
          <w:sz w:val="28"/>
          <w:szCs w:val="28"/>
        </w:rPr>
        <w:t>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w:t>
      </w:r>
    </w:p>
    <w:p w:rsidR="00FF6FD9" w:rsidRPr="00E97428" w:rsidRDefault="00FF6FD9" w:rsidP="00FF6FD9">
      <w:pPr>
        <w:pStyle w:val="21"/>
        <w:ind w:firstLine="567"/>
      </w:pPr>
      <w:r w:rsidRPr="00E97428">
        <w:t>4. Глава муниципального образования не вправе:</w:t>
      </w:r>
    </w:p>
    <w:p w:rsidR="00FF6FD9" w:rsidRPr="00E97428" w:rsidRDefault="00FF6FD9" w:rsidP="00FF6FD9">
      <w:pPr>
        <w:autoSpaceDE w:val="0"/>
        <w:autoSpaceDN w:val="0"/>
        <w:adjustRightInd w:val="0"/>
        <w:ind w:firstLine="567"/>
        <w:jc w:val="both"/>
        <w:rPr>
          <w:sz w:val="28"/>
          <w:szCs w:val="28"/>
        </w:rPr>
      </w:pPr>
      <w:proofErr w:type="gramStart"/>
      <w:r w:rsidRPr="00E97428">
        <w:rPr>
          <w:sz w:val="28"/>
          <w:szCs w:val="28"/>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97428">
        <w:rPr>
          <w:sz w:val="28"/>
          <w:szCs w:val="28"/>
        </w:rPr>
        <w:t>, ему не поручено участвовать в управлении этой организацией;</w:t>
      </w:r>
    </w:p>
    <w:p w:rsidR="00FF6FD9" w:rsidRPr="00E97428" w:rsidRDefault="00FF6FD9" w:rsidP="00FF6FD9">
      <w:pPr>
        <w:pStyle w:val="2"/>
        <w:spacing w:after="0"/>
        <w:ind w:firstLine="567"/>
      </w:pPr>
      <w:r w:rsidRPr="00E97428">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6FD9" w:rsidRPr="00E97428" w:rsidRDefault="00FF6FD9" w:rsidP="00FF6FD9">
      <w:pPr>
        <w:pStyle w:val="2"/>
        <w:spacing w:after="0"/>
        <w:ind w:firstLine="567"/>
      </w:pPr>
      <w:r w:rsidRPr="00E97428">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F6FD9" w:rsidRPr="00E97428" w:rsidRDefault="00FF6FD9" w:rsidP="00FF6FD9">
      <w:pPr>
        <w:autoSpaceDE w:val="0"/>
        <w:autoSpaceDN w:val="0"/>
        <w:adjustRightInd w:val="0"/>
        <w:ind w:firstLine="567"/>
        <w:jc w:val="both"/>
        <w:outlineLvl w:val="1"/>
        <w:rPr>
          <w:sz w:val="28"/>
          <w:szCs w:val="28"/>
        </w:rPr>
      </w:pPr>
      <w:r w:rsidRPr="00E97428">
        <w:rPr>
          <w:sz w:val="28"/>
          <w:szCs w:val="28"/>
        </w:rPr>
        <w:t xml:space="preserve">Глава муниципального образования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
    <w:p w:rsidR="00FF6FD9" w:rsidRPr="00E97428" w:rsidRDefault="00FF6FD9" w:rsidP="00FF6FD9">
      <w:pPr>
        <w:pStyle w:val="2"/>
        <w:tabs>
          <w:tab w:val="left" w:pos="709"/>
        </w:tabs>
        <w:spacing w:after="0"/>
        <w:ind w:firstLine="567"/>
      </w:pPr>
      <w:r>
        <w:lastRenderedPageBreak/>
        <w:t>Г</w:t>
      </w:r>
      <w:r w:rsidRPr="00E97428">
        <w:t>лава муниципального образования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FF6FD9" w:rsidRPr="00E97428" w:rsidRDefault="00FF6FD9" w:rsidP="00FF6FD9">
      <w:pPr>
        <w:tabs>
          <w:tab w:val="left" w:pos="851"/>
        </w:tabs>
        <w:ind w:firstLine="567"/>
        <w:jc w:val="both"/>
        <w:rPr>
          <w:sz w:val="28"/>
          <w:szCs w:val="28"/>
        </w:rPr>
      </w:pPr>
      <w:r>
        <w:rPr>
          <w:sz w:val="28"/>
          <w:szCs w:val="28"/>
        </w:rPr>
        <w:t xml:space="preserve">5. </w:t>
      </w:r>
      <w:r w:rsidRPr="00E97428">
        <w:rPr>
          <w:sz w:val="28"/>
          <w:szCs w:val="28"/>
        </w:rPr>
        <w:t xml:space="preserve">Глава муниципального образования, </w:t>
      </w:r>
      <w:proofErr w:type="gramStart"/>
      <w:r w:rsidRPr="00E97428">
        <w:rPr>
          <w:sz w:val="28"/>
          <w:szCs w:val="28"/>
        </w:rPr>
        <w:t>осуществляющий</w:t>
      </w:r>
      <w:proofErr w:type="gramEnd"/>
      <w:r w:rsidRPr="00E97428">
        <w:rPr>
          <w:sz w:val="28"/>
          <w:szCs w:val="28"/>
        </w:rPr>
        <w:t xml:space="preserve"> свои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6. Гарантии осуществления полномочий Главы муниципального образования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7. </w:t>
      </w:r>
      <w:proofErr w:type="gramStart"/>
      <w:r w:rsidRPr="00E97428">
        <w:rPr>
          <w:rFonts w:ascii="Times New Roman" w:hAnsi="Times New Roman" w:cs="Times New Roman"/>
          <w:sz w:val="28"/>
          <w:szCs w:val="28"/>
        </w:rPr>
        <w:t>Гарантии прав Главы  муниципального образования при привлечении его к уголовной или административной  ответственности, задержании, аресте, обыске, допросе, совершении в отношении него иных уголовно-процессуальных и административно-процессуальных действий, а также при проведении оперативно-розыскных мероприятий в отношении главы муниципального образования,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w:t>
      </w:r>
      <w:proofErr w:type="gramEnd"/>
      <w:r w:rsidRPr="00E97428">
        <w:rPr>
          <w:rFonts w:ascii="Times New Roman" w:hAnsi="Times New Roman" w:cs="Times New Roman"/>
          <w:sz w:val="28"/>
          <w:szCs w:val="28"/>
        </w:rPr>
        <w:t xml:space="preserve"> федеральными законами.</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8. Глава муниципального образования в своей деятельности  </w:t>
      </w:r>
      <w:proofErr w:type="gramStart"/>
      <w:r w:rsidRPr="00E97428">
        <w:rPr>
          <w:rFonts w:ascii="Times New Roman" w:hAnsi="Times New Roman" w:cs="Times New Roman"/>
          <w:sz w:val="28"/>
          <w:szCs w:val="28"/>
        </w:rPr>
        <w:t>подконтролен</w:t>
      </w:r>
      <w:proofErr w:type="gramEnd"/>
      <w:r w:rsidRPr="00E97428">
        <w:rPr>
          <w:rFonts w:ascii="Times New Roman" w:hAnsi="Times New Roman" w:cs="Times New Roman"/>
          <w:sz w:val="28"/>
          <w:szCs w:val="28"/>
        </w:rPr>
        <w:t xml:space="preserve"> и подотчетен населению и Совету депутатов муниципального образования.</w:t>
      </w:r>
    </w:p>
    <w:p w:rsidR="00FF6FD9" w:rsidRPr="00E97428" w:rsidRDefault="00FF6FD9" w:rsidP="00FF6FD9">
      <w:pPr>
        <w:ind w:firstLine="567"/>
        <w:jc w:val="both"/>
        <w:rPr>
          <w:sz w:val="28"/>
          <w:szCs w:val="28"/>
        </w:rPr>
      </w:pPr>
      <w:r w:rsidRPr="00E97428">
        <w:rPr>
          <w:sz w:val="28"/>
          <w:szCs w:val="28"/>
        </w:rPr>
        <w:t>9. Глава муниципального образования представляет Совету депутатов муниципального образования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FF6FD9" w:rsidRPr="00E97428" w:rsidRDefault="00FF6FD9" w:rsidP="00FF6FD9">
      <w:pPr>
        <w:autoSpaceDE w:val="0"/>
        <w:autoSpaceDN w:val="0"/>
        <w:adjustRightInd w:val="0"/>
        <w:ind w:firstLine="567"/>
        <w:jc w:val="both"/>
        <w:outlineLvl w:val="1"/>
        <w:rPr>
          <w:sz w:val="28"/>
          <w:szCs w:val="28"/>
        </w:rPr>
      </w:pPr>
      <w:r w:rsidRPr="00E97428">
        <w:rPr>
          <w:sz w:val="28"/>
          <w:szCs w:val="28"/>
        </w:rPr>
        <w:t xml:space="preserve">10. Глава муниципального образования должен соблюдать ограничения и запреты и исполнять обязанности, которые установлены Федеральным </w:t>
      </w:r>
      <w:hyperlink r:id="rId10" w:history="1">
        <w:r w:rsidRPr="00E97428">
          <w:rPr>
            <w:sz w:val="28"/>
            <w:szCs w:val="28"/>
          </w:rPr>
          <w:t>законом</w:t>
        </w:r>
      </w:hyperlink>
      <w:r w:rsidRPr="00E97428">
        <w:rPr>
          <w:sz w:val="28"/>
          <w:szCs w:val="28"/>
        </w:rPr>
        <w:t xml:space="preserve"> от 25 декабря 2008 года № 273-ФЗ «О противодействии коррупции» и другими федеральными законами.</w:t>
      </w:r>
    </w:p>
    <w:p w:rsidR="00FF6FD9" w:rsidRDefault="00FF6FD9" w:rsidP="00FF6FD9">
      <w:pPr>
        <w:autoSpaceDE w:val="0"/>
        <w:autoSpaceDN w:val="0"/>
        <w:adjustRightInd w:val="0"/>
        <w:ind w:firstLine="567"/>
        <w:jc w:val="both"/>
        <w:outlineLvl w:val="1"/>
        <w:rPr>
          <w:sz w:val="28"/>
          <w:szCs w:val="28"/>
        </w:rPr>
      </w:pPr>
      <w:r w:rsidRPr="00E97428">
        <w:rPr>
          <w:sz w:val="28"/>
          <w:szCs w:val="28"/>
        </w:rPr>
        <w:t>11. Полномочия Главы муниципального образования, осуществляющего свои полномочия на постоянной основе, прекращаются досрочно в случае несоблюдения ограничений, ус</w:t>
      </w:r>
      <w:r>
        <w:rPr>
          <w:sz w:val="28"/>
          <w:szCs w:val="28"/>
        </w:rPr>
        <w:t>тановленных Федеральным законом</w:t>
      </w:r>
      <w:r w:rsidRPr="00E97428">
        <w:rPr>
          <w:sz w:val="28"/>
          <w:szCs w:val="28"/>
        </w:rPr>
        <w:t>;</w:t>
      </w:r>
    </w:p>
    <w:p w:rsidR="00FF6FD9" w:rsidRPr="00E97428" w:rsidRDefault="00FF6FD9" w:rsidP="00FF6FD9">
      <w:pPr>
        <w:autoSpaceDE w:val="0"/>
        <w:autoSpaceDN w:val="0"/>
        <w:adjustRightInd w:val="0"/>
        <w:ind w:firstLine="567"/>
        <w:jc w:val="both"/>
        <w:outlineLvl w:val="1"/>
        <w:rPr>
          <w:sz w:val="28"/>
          <w:szCs w:val="28"/>
        </w:rPr>
      </w:pPr>
    </w:p>
    <w:p w:rsidR="00FF6FD9" w:rsidRPr="005210F3" w:rsidRDefault="00FF6FD9" w:rsidP="005210F3">
      <w:pPr>
        <w:pStyle w:val="a4"/>
        <w:numPr>
          <w:ilvl w:val="0"/>
          <w:numId w:val="4"/>
        </w:numPr>
        <w:tabs>
          <w:tab w:val="left" w:pos="993"/>
        </w:tabs>
        <w:autoSpaceDE w:val="0"/>
        <w:autoSpaceDN w:val="0"/>
        <w:adjustRightInd w:val="0"/>
        <w:jc w:val="both"/>
        <w:rPr>
          <w:rFonts w:ascii="Times New Roman" w:hAnsi="Times New Roman"/>
          <w:sz w:val="28"/>
          <w:szCs w:val="28"/>
        </w:rPr>
      </w:pPr>
      <w:r w:rsidRPr="005210F3">
        <w:rPr>
          <w:rFonts w:ascii="Times New Roman" w:hAnsi="Times New Roman"/>
          <w:sz w:val="28"/>
          <w:szCs w:val="28"/>
        </w:rPr>
        <w:t>Статью 28 дополнить частью 3 следующего содержания:</w:t>
      </w:r>
    </w:p>
    <w:p w:rsidR="00FF6FD9" w:rsidRDefault="00FF6FD9" w:rsidP="00FF6FD9">
      <w:pPr>
        <w:autoSpaceDE w:val="0"/>
        <w:autoSpaceDN w:val="0"/>
        <w:adjustRightInd w:val="0"/>
        <w:ind w:firstLine="567"/>
        <w:jc w:val="both"/>
        <w:rPr>
          <w:color w:val="000000"/>
          <w:sz w:val="28"/>
          <w:szCs w:val="28"/>
        </w:rPr>
      </w:pPr>
      <w:r w:rsidRPr="00817B41">
        <w:rPr>
          <w:sz w:val="28"/>
          <w:szCs w:val="28"/>
        </w:rPr>
        <w:t>«</w:t>
      </w:r>
      <w:r>
        <w:rPr>
          <w:sz w:val="28"/>
          <w:szCs w:val="28"/>
        </w:rPr>
        <w:t>3</w:t>
      </w:r>
      <w:r w:rsidRPr="00817B41">
        <w:rPr>
          <w:color w:val="000000"/>
          <w:sz w:val="28"/>
          <w:szCs w:val="28"/>
        </w:rPr>
        <w:t xml:space="preserve">. При досрочном прекращении полномочий главы муниципального образования </w:t>
      </w:r>
      <w:r>
        <w:rPr>
          <w:color w:val="000000"/>
          <w:sz w:val="28"/>
          <w:szCs w:val="28"/>
        </w:rPr>
        <w:t>к</w:t>
      </w:r>
      <w:r w:rsidRPr="00817B41">
        <w:rPr>
          <w:sz w:val="28"/>
          <w:szCs w:val="28"/>
        </w:rPr>
        <w:t xml:space="preserve">онкурс по отбору кандидатур на должность главы </w:t>
      </w:r>
      <w:r w:rsidRPr="00817B41">
        <w:rPr>
          <w:sz w:val="28"/>
          <w:szCs w:val="28"/>
        </w:rPr>
        <w:lastRenderedPageBreak/>
        <w:t xml:space="preserve">муниципального образования, </w:t>
      </w:r>
      <w:r w:rsidRPr="00817B41">
        <w:rPr>
          <w:color w:val="000000"/>
          <w:sz w:val="28"/>
          <w:szCs w:val="28"/>
        </w:rPr>
        <w:t>назначается  на ближайшем очередном либо внеочередном заседании Совета депутатов»;</w:t>
      </w:r>
    </w:p>
    <w:p w:rsidR="00FF6FD9" w:rsidRDefault="00FF6FD9" w:rsidP="00FF6FD9">
      <w:pPr>
        <w:autoSpaceDE w:val="0"/>
        <w:autoSpaceDN w:val="0"/>
        <w:adjustRightInd w:val="0"/>
        <w:ind w:firstLine="567"/>
        <w:jc w:val="both"/>
        <w:rPr>
          <w:color w:val="000000"/>
          <w:sz w:val="28"/>
          <w:szCs w:val="28"/>
        </w:rPr>
      </w:pPr>
    </w:p>
    <w:p w:rsidR="00FF6FD9" w:rsidRDefault="00FF6FD9" w:rsidP="005210F3">
      <w:pPr>
        <w:numPr>
          <w:ilvl w:val="0"/>
          <w:numId w:val="4"/>
        </w:numPr>
        <w:autoSpaceDE w:val="0"/>
        <w:autoSpaceDN w:val="0"/>
        <w:adjustRightInd w:val="0"/>
        <w:ind w:left="0" w:firstLine="567"/>
        <w:jc w:val="both"/>
        <w:rPr>
          <w:color w:val="000000"/>
          <w:sz w:val="28"/>
          <w:szCs w:val="28"/>
        </w:rPr>
      </w:pPr>
      <w:r>
        <w:rPr>
          <w:color w:val="000000"/>
          <w:sz w:val="28"/>
          <w:szCs w:val="28"/>
        </w:rPr>
        <w:t>Пункт 1 части 1 статьи 39 исключить;</w:t>
      </w:r>
    </w:p>
    <w:p w:rsidR="00FF6FD9" w:rsidRDefault="00FF6FD9" w:rsidP="00FF6FD9">
      <w:pPr>
        <w:autoSpaceDE w:val="0"/>
        <w:autoSpaceDN w:val="0"/>
        <w:adjustRightInd w:val="0"/>
        <w:ind w:firstLine="567"/>
        <w:jc w:val="both"/>
        <w:rPr>
          <w:color w:val="000000"/>
          <w:sz w:val="28"/>
          <w:szCs w:val="28"/>
        </w:rPr>
      </w:pPr>
    </w:p>
    <w:p w:rsidR="00FF6FD9" w:rsidRDefault="00FF6FD9" w:rsidP="005210F3">
      <w:pPr>
        <w:numPr>
          <w:ilvl w:val="0"/>
          <w:numId w:val="4"/>
        </w:numPr>
        <w:autoSpaceDE w:val="0"/>
        <w:autoSpaceDN w:val="0"/>
        <w:adjustRightInd w:val="0"/>
        <w:ind w:left="0" w:firstLine="567"/>
        <w:jc w:val="both"/>
        <w:rPr>
          <w:color w:val="000000"/>
          <w:sz w:val="28"/>
          <w:szCs w:val="28"/>
        </w:rPr>
      </w:pPr>
      <w:r>
        <w:rPr>
          <w:color w:val="000000"/>
          <w:sz w:val="28"/>
          <w:szCs w:val="28"/>
        </w:rPr>
        <w:t xml:space="preserve">Пункт 3 части 1 статьи 39 изложить в новой редакции: </w:t>
      </w:r>
    </w:p>
    <w:p w:rsidR="00FF6FD9" w:rsidRDefault="00FF6FD9" w:rsidP="00FF6FD9">
      <w:pPr>
        <w:autoSpaceDE w:val="0"/>
        <w:autoSpaceDN w:val="0"/>
        <w:adjustRightInd w:val="0"/>
        <w:ind w:firstLine="567"/>
        <w:jc w:val="both"/>
        <w:rPr>
          <w:sz w:val="28"/>
          <w:szCs w:val="28"/>
        </w:rPr>
      </w:pPr>
      <w:proofErr w:type="gramStart"/>
      <w:r w:rsidRPr="00E97428">
        <w:rPr>
          <w:color w:val="000000"/>
          <w:sz w:val="28"/>
          <w:szCs w:val="28"/>
        </w:rPr>
        <w:t xml:space="preserve">«3) </w:t>
      </w:r>
      <w:r w:rsidRPr="00E97428">
        <w:rPr>
          <w:sz w:val="28"/>
          <w:szCs w:val="28"/>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w:t>
      </w:r>
      <w:proofErr w:type="gramEnd"/>
      <w:r w:rsidRPr="00E97428">
        <w:rPr>
          <w:sz w:val="28"/>
          <w:szCs w:val="28"/>
        </w:rPr>
        <w:t>, ему не поручено участвовать в управлении этой организацией»</w:t>
      </w:r>
      <w:r>
        <w:rPr>
          <w:sz w:val="28"/>
          <w:szCs w:val="28"/>
        </w:rPr>
        <w:t>;</w:t>
      </w:r>
    </w:p>
    <w:p w:rsidR="00FF6FD9" w:rsidRPr="00E97428" w:rsidRDefault="00FF6FD9" w:rsidP="00FF6FD9">
      <w:pPr>
        <w:autoSpaceDE w:val="0"/>
        <w:autoSpaceDN w:val="0"/>
        <w:adjustRightInd w:val="0"/>
        <w:ind w:firstLine="567"/>
        <w:jc w:val="both"/>
        <w:rPr>
          <w:color w:val="000000"/>
          <w:sz w:val="28"/>
          <w:szCs w:val="28"/>
        </w:rPr>
      </w:pPr>
    </w:p>
    <w:p w:rsidR="00FF6FD9" w:rsidRPr="00D054D2" w:rsidRDefault="00FF6FD9" w:rsidP="005210F3">
      <w:pPr>
        <w:numPr>
          <w:ilvl w:val="0"/>
          <w:numId w:val="4"/>
        </w:numPr>
        <w:tabs>
          <w:tab w:val="left" w:pos="851"/>
          <w:tab w:val="left" w:pos="993"/>
        </w:tabs>
        <w:autoSpaceDE w:val="0"/>
        <w:autoSpaceDN w:val="0"/>
        <w:adjustRightInd w:val="0"/>
        <w:ind w:left="0" w:firstLine="567"/>
        <w:jc w:val="both"/>
        <w:rPr>
          <w:sz w:val="28"/>
          <w:szCs w:val="28"/>
        </w:rPr>
      </w:pPr>
      <w:r w:rsidRPr="006F710A">
        <w:rPr>
          <w:sz w:val="28"/>
          <w:szCs w:val="28"/>
        </w:rPr>
        <w:t>Третье предложение части 1 статьи 42 исключить</w:t>
      </w:r>
      <w:r>
        <w:rPr>
          <w:color w:val="000000"/>
          <w:sz w:val="28"/>
          <w:szCs w:val="28"/>
        </w:rPr>
        <w:t>;</w:t>
      </w:r>
    </w:p>
    <w:p w:rsidR="00FF6FD9" w:rsidRPr="005F2F49" w:rsidRDefault="00FF6FD9" w:rsidP="00FF6FD9">
      <w:pPr>
        <w:tabs>
          <w:tab w:val="left" w:pos="851"/>
          <w:tab w:val="left" w:pos="993"/>
        </w:tabs>
        <w:autoSpaceDE w:val="0"/>
        <w:autoSpaceDN w:val="0"/>
        <w:adjustRightInd w:val="0"/>
        <w:ind w:left="567" w:firstLine="567"/>
        <w:jc w:val="both"/>
        <w:rPr>
          <w:sz w:val="28"/>
          <w:szCs w:val="28"/>
        </w:rPr>
      </w:pPr>
    </w:p>
    <w:p w:rsidR="00FF6FD9" w:rsidRPr="005F2F49" w:rsidRDefault="00FF6FD9" w:rsidP="005210F3">
      <w:pPr>
        <w:numPr>
          <w:ilvl w:val="0"/>
          <w:numId w:val="4"/>
        </w:numPr>
        <w:tabs>
          <w:tab w:val="left" w:pos="851"/>
          <w:tab w:val="left" w:pos="993"/>
        </w:tabs>
        <w:autoSpaceDE w:val="0"/>
        <w:autoSpaceDN w:val="0"/>
        <w:adjustRightInd w:val="0"/>
        <w:ind w:left="0" w:firstLine="567"/>
        <w:jc w:val="both"/>
        <w:rPr>
          <w:sz w:val="28"/>
          <w:szCs w:val="28"/>
        </w:rPr>
      </w:pPr>
      <w:r>
        <w:rPr>
          <w:color w:val="000000"/>
          <w:sz w:val="28"/>
          <w:szCs w:val="28"/>
        </w:rPr>
        <w:t>Пункт 1 части 1 статьи 51 изложить в новой редакции:</w:t>
      </w:r>
    </w:p>
    <w:p w:rsidR="00FF6FD9" w:rsidRDefault="00FF6FD9" w:rsidP="00FF6FD9">
      <w:pPr>
        <w:tabs>
          <w:tab w:val="left" w:pos="851"/>
          <w:tab w:val="left" w:pos="993"/>
        </w:tabs>
        <w:autoSpaceDE w:val="0"/>
        <w:autoSpaceDN w:val="0"/>
        <w:adjustRightInd w:val="0"/>
        <w:ind w:firstLine="567"/>
        <w:jc w:val="both"/>
        <w:rPr>
          <w:sz w:val="28"/>
          <w:szCs w:val="28"/>
        </w:rPr>
      </w:pPr>
      <w:r w:rsidRPr="00E97428">
        <w:rPr>
          <w:color w:val="000000"/>
          <w:sz w:val="28"/>
          <w:szCs w:val="28"/>
        </w:rPr>
        <w:t xml:space="preserve">«1) </w:t>
      </w:r>
      <w:r w:rsidRPr="00E97428">
        <w:rPr>
          <w:sz w:val="28"/>
          <w:szCs w:val="28"/>
        </w:rPr>
        <w:t xml:space="preserve">имущество, предназначенное для решения установленных Федеральным </w:t>
      </w:r>
      <w:hyperlink r:id="rId11" w:history="1">
        <w:r w:rsidRPr="00E97428">
          <w:rPr>
            <w:sz w:val="28"/>
            <w:szCs w:val="28"/>
          </w:rPr>
          <w:t>законом</w:t>
        </w:r>
      </w:hyperlink>
      <w:r w:rsidRPr="00E97428">
        <w:rPr>
          <w:sz w:val="28"/>
          <w:szCs w:val="28"/>
        </w:rPr>
        <w:t xml:space="preserve"> вопросов местного значения»;</w:t>
      </w:r>
    </w:p>
    <w:p w:rsidR="00FF6FD9" w:rsidRPr="00E97428" w:rsidRDefault="00FF6FD9" w:rsidP="00FF6FD9">
      <w:pPr>
        <w:tabs>
          <w:tab w:val="left" w:pos="851"/>
          <w:tab w:val="left" w:pos="993"/>
        </w:tabs>
        <w:autoSpaceDE w:val="0"/>
        <w:autoSpaceDN w:val="0"/>
        <w:adjustRightInd w:val="0"/>
        <w:ind w:firstLine="567"/>
        <w:jc w:val="both"/>
        <w:rPr>
          <w:sz w:val="28"/>
          <w:szCs w:val="28"/>
        </w:rPr>
      </w:pPr>
    </w:p>
    <w:p w:rsidR="00FF6FD9" w:rsidRPr="005F2F49" w:rsidRDefault="00FF6FD9" w:rsidP="005210F3">
      <w:pPr>
        <w:numPr>
          <w:ilvl w:val="0"/>
          <w:numId w:val="4"/>
        </w:numPr>
        <w:tabs>
          <w:tab w:val="left" w:pos="851"/>
          <w:tab w:val="left" w:pos="993"/>
        </w:tabs>
        <w:autoSpaceDE w:val="0"/>
        <w:autoSpaceDN w:val="0"/>
        <w:adjustRightInd w:val="0"/>
        <w:ind w:left="0" w:firstLine="567"/>
        <w:jc w:val="both"/>
        <w:rPr>
          <w:sz w:val="28"/>
          <w:szCs w:val="28"/>
        </w:rPr>
      </w:pPr>
      <w:r>
        <w:rPr>
          <w:sz w:val="28"/>
          <w:szCs w:val="28"/>
        </w:rPr>
        <w:t>Часть 2 статьи 51 дополнить пунктом 5 следующего содержания:</w:t>
      </w:r>
      <w:r w:rsidRPr="005F2F49">
        <w:rPr>
          <w:b/>
          <w:bCs/>
        </w:rPr>
        <w:t xml:space="preserve"> </w:t>
      </w:r>
    </w:p>
    <w:p w:rsidR="00FF6FD9" w:rsidRDefault="00FF6FD9" w:rsidP="00FF6FD9">
      <w:pPr>
        <w:tabs>
          <w:tab w:val="left" w:pos="851"/>
          <w:tab w:val="left" w:pos="993"/>
        </w:tabs>
        <w:autoSpaceDE w:val="0"/>
        <w:autoSpaceDN w:val="0"/>
        <w:adjustRightInd w:val="0"/>
        <w:ind w:firstLine="567"/>
        <w:jc w:val="both"/>
        <w:rPr>
          <w:bCs/>
          <w:sz w:val="28"/>
          <w:szCs w:val="28"/>
        </w:rPr>
      </w:pPr>
      <w:r w:rsidRPr="00E97428">
        <w:rPr>
          <w:bCs/>
          <w:sz w:val="28"/>
          <w:szCs w:val="28"/>
        </w:rPr>
        <w:t>«5) имущество, предназначенное для решения вопросов местного значения в соответствии со статьей 5 настоящего Устава, а также имущество, предназначенное для осуществления полномочий по решению вопросов местного значения в соответствии со статьей 6 настоящего Устава»;</w:t>
      </w:r>
    </w:p>
    <w:p w:rsidR="00FF6FD9" w:rsidRPr="00E97428" w:rsidRDefault="00FF6FD9" w:rsidP="00FF6FD9">
      <w:pPr>
        <w:tabs>
          <w:tab w:val="left" w:pos="851"/>
          <w:tab w:val="left" w:pos="993"/>
        </w:tabs>
        <w:autoSpaceDE w:val="0"/>
        <w:autoSpaceDN w:val="0"/>
        <w:adjustRightInd w:val="0"/>
        <w:ind w:firstLine="567"/>
        <w:jc w:val="both"/>
        <w:rPr>
          <w:bCs/>
          <w:sz w:val="28"/>
          <w:szCs w:val="28"/>
        </w:rPr>
      </w:pPr>
    </w:p>
    <w:p w:rsidR="00FF6FD9" w:rsidRDefault="00FF6FD9" w:rsidP="005210F3">
      <w:pPr>
        <w:numPr>
          <w:ilvl w:val="0"/>
          <w:numId w:val="4"/>
        </w:numPr>
        <w:tabs>
          <w:tab w:val="left" w:pos="851"/>
          <w:tab w:val="left" w:pos="993"/>
        </w:tabs>
        <w:autoSpaceDE w:val="0"/>
        <w:autoSpaceDN w:val="0"/>
        <w:adjustRightInd w:val="0"/>
        <w:ind w:hanging="77"/>
        <w:jc w:val="both"/>
        <w:rPr>
          <w:sz w:val="28"/>
          <w:szCs w:val="28"/>
        </w:rPr>
      </w:pPr>
      <w:r>
        <w:rPr>
          <w:sz w:val="28"/>
          <w:szCs w:val="28"/>
        </w:rPr>
        <w:t>Статью 53 изложить в новой редакции:</w:t>
      </w:r>
    </w:p>
    <w:p w:rsidR="00FF6FD9" w:rsidRPr="00E97428" w:rsidRDefault="00FF6FD9" w:rsidP="00FF6FD9">
      <w:pPr>
        <w:pStyle w:val="a5"/>
        <w:keepLines/>
        <w:widowControl w:val="0"/>
        <w:spacing w:after="0"/>
        <w:ind w:firstLine="567"/>
        <w:jc w:val="both"/>
        <w:rPr>
          <w:kern w:val="2"/>
        </w:rPr>
      </w:pPr>
      <w:r w:rsidRPr="00E97428">
        <w:t>«</w:t>
      </w:r>
      <w:r w:rsidRPr="00E97428">
        <w:rPr>
          <w:kern w:val="2"/>
        </w:rPr>
        <w:t>Статья 53. Бюджет муниципального образования</w:t>
      </w:r>
    </w:p>
    <w:p w:rsidR="00FF6FD9" w:rsidRPr="00E97428" w:rsidRDefault="00FF6FD9" w:rsidP="00FF6FD9">
      <w:pPr>
        <w:pStyle w:val="ConsNormal"/>
        <w:keepLines/>
        <w:ind w:firstLine="567"/>
        <w:jc w:val="both"/>
        <w:rPr>
          <w:rFonts w:ascii="Times New Roman" w:hAnsi="Times New Roman" w:cs="Times New Roman"/>
          <w:sz w:val="28"/>
          <w:szCs w:val="28"/>
        </w:rPr>
      </w:pPr>
      <w:r w:rsidRPr="00E97428">
        <w:rPr>
          <w:rFonts w:ascii="Times New Roman" w:hAnsi="Times New Roman" w:cs="Times New Roman"/>
          <w:sz w:val="28"/>
          <w:szCs w:val="28"/>
        </w:rPr>
        <w:t>1. Муниципальное образование имеет собственный бюджет (местный бюджет).</w:t>
      </w:r>
    </w:p>
    <w:p w:rsidR="00FF6FD9" w:rsidRPr="00E97428" w:rsidRDefault="00FF6FD9" w:rsidP="00FF6FD9">
      <w:pPr>
        <w:pStyle w:val="ConsNormal"/>
        <w:keepLines/>
        <w:ind w:firstLine="567"/>
        <w:jc w:val="both"/>
        <w:rPr>
          <w:rFonts w:ascii="Times New Roman" w:hAnsi="Times New Roman" w:cs="Times New Roman"/>
          <w:sz w:val="28"/>
          <w:szCs w:val="28"/>
        </w:rPr>
      </w:pPr>
      <w:r w:rsidRPr="00E97428">
        <w:rPr>
          <w:rFonts w:ascii="Times New Roman" w:hAnsi="Times New Roman" w:cs="Times New Roman"/>
          <w:sz w:val="28"/>
          <w:szCs w:val="28"/>
        </w:rPr>
        <w:t>2.Бюджетные полномочия муниципального образования устанавливаются Бюджетным кодексом Российской Федерации.</w:t>
      </w:r>
    </w:p>
    <w:p w:rsidR="005210F3" w:rsidRDefault="00FF6FD9" w:rsidP="005210F3">
      <w:pPr>
        <w:pStyle w:val="ConsNormal"/>
        <w:keepLines/>
        <w:tabs>
          <w:tab w:val="left" w:pos="993"/>
        </w:tabs>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3. Составление и рассмотрение проекта местного бюджета, утверждение и исполнение местного бюджета, осуществление </w:t>
      </w:r>
      <w:proofErr w:type="gramStart"/>
      <w:r w:rsidRPr="00E97428">
        <w:rPr>
          <w:rFonts w:ascii="Times New Roman" w:hAnsi="Times New Roman" w:cs="Times New Roman"/>
          <w:sz w:val="28"/>
          <w:szCs w:val="28"/>
        </w:rPr>
        <w:t>контроля за</w:t>
      </w:r>
      <w:proofErr w:type="gramEnd"/>
      <w:r w:rsidRPr="00E97428">
        <w:rPr>
          <w:rFonts w:ascii="Times New Roman" w:hAnsi="Times New Roman" w:cs="Times New Roman"/>
          <w:sz w:val="28"/>
          <w:szCs w:val="28"/>
        </w:rP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FF6FD9" w:rsidRDefault="00FF6FD9" w:rsidP="005210F3">
      <w:pPr>
        <w:pStyle w:val="ConsNormal"/>
        <w:keepLines/>
        <w:tabs>
          <w:tab w:val="left" w:pos="993"/>
        </w:tabs>
        <w:ind w:firstLine="567"/>
        <w:jc w:val="both"/>
        <w:rPr>
          <w:rFonts w:ascii="Times New Roman" w:hAnsi="Times New Roman" w:cs="Times New Roman"/>
          <w:sz w:val="28"/>
          <w:szCs w:val="28"/>
        </w:rPr>
      </w:pPr>
      <w:r w:rsidRPr="00E97428">
        <w:rPr>
          <w:rFonts w:ascii="Times New Roman" w:hAnsi="Times New Roman" w:cs="Times New Roman"/>
          <w:sz w:val="28"/>
          <w:szCs w:val="28"/>
        </w:rPr>
        <w:lastRenderedPageBreak/>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 указанием фактических затрат на их денежное содержание подлежат официальному опубликованию. 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r>
        <w:rPr>
          <w:rFonts w:ascii="Times New Roman" w:hAnsi="Times New Roman" w:cs="Times New Roman"/>
          <w:sz w:val="28"/>
          <w:szCs w:val="28"/>
        </w:rPr>
        <w:t>;</w:t>
      </w:r>
    </w:p>
    <w:p w:rsidR="00FF6FD9" w:rsidRPr="00E97428" w:rsidRDefault="00FF6FD9" w:rsidP="00FF6FD9">
      <w:pPr>
        <w:pStyle w:val="ConsNormal"/>
        <w:keepLines/>
        <w:ind w:firstLine="567"/>
        <w:jc w:val="both"/>
        <w:rPr>
          <w:rFonts w:ascii="Times New Roman" w:hAnsi="Times New Roman" w:cs="Times New Roman"/>
          <w:sz w:val="28"/>
          <w:szCs w:val="28"/>
        </w:rPr>
      </w:pPr>
    </w:p>
    <w:p w:rsidR="00FF6FD9" w:rsidRPr="00E97428" w:rsidRDefault="00FF6FD9" w:rsidP="00FF6FD9">
      <w:pPr>
        <w:pStyle w:val="ConsNormal"/>
        <w:keepLines/>
        <w:ind w:firstLine="567"/>
        <w:jc w:val="both"/>
        <w:rPr>
          <w:rFonts w:ascii="Times New Roman" w:hAnsi="Times New Roman" w:cs="Times New Roman"/>
          <w:sz w:val="28"/>
          <w:szCs w:val="28"/>
        </w:rPr>
      </w:pPr>
      <w:r w:rsidRPr="00E97428">
        <w:rPr>
          <w:rFonts w:ascii="Times New Roman" w:hAnsi="Times New Roman" w:cs="Times New Roman"/>
          <w:sz w:val="28"/>
          <w:szCs w:val="28"/>
        </w:rPr>
        <w:t>1</w:t>
      </w:r>
      <w:r w:rsidR="005210F3">
        <w:rPr>
          <w:rFonts w:ascii="Times New Roman" w:hAnsi="Times New Roman" w:cs="Times New Roman"/>
          <w:sz w:val="28"/>
          <w:szCs w:val="28"/>
        </w:rPr>
        <w:t>5</w:t>
      </w:r>
      <w:r w:rsidRPr="00E97428">
        <w:rPr>
          <w:rFonts w:ascii="Times New Roman" w:hAnsi="Times New Roman" w:cs="Times New Roman"/>
          <w:sz w:val="28"/>
          <w:szCs w:val="28"/>
        </w:rPr>
        <w:t>) статью 54 изложить в новой редакции:</w:t>
      </w:r>
    </w:p>
    <w:p w:rsidR="00FF6FD9" w:rsidRPr="00E97428" w:rsidRDefault="00FF6FD9" w:rsidP="005210F3">
      <w:pPr>
        <w:pStyle w:val="a5"/>
        <w:keepLines/>
        <w:spacing w:after="0" w:line="240" w:lineRule="auto"/>
        <w:ind w:firstLine="567"/>
        <w:jc w:val="both"/>
        <w:rPr>
          <w:kern w:val="2"/>
        </w:rPr>
      </w:pPr>
      <w:r w:rsidRPr="00E97428">
        <w:t>«</w:t>
      </w:r>
      <w:r w:rsidRPr="00E97428">
        <w:rPr>
          <w:kern w:val="2"/>
        </w:rPr>
        <w:t>Статья 54. Порядок составления и рассмотрения проекта местного бюджета</w:t>
      </w:r>
    </w:p>
    <w:p w:rsidR="00FF6FD9" w:rsidRPr="00E97428" w:rsidRDefault="00FF6FD9" w:rsidP="00FF6FD9">
      <w:pPr>
        <w:pStyle w:val="ConsNorma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1. Проект местного бюджета составляется в порядке, установленном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депутатов муниципального образования. </w:t>
      </w:r>
    </w:p>
    <w:p w:rsidR="00FF6FD9"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2. Порядок рассмотрения проекта решения о бюджете и его утверждения определяется муниципальным правовым актом Совета депутатов  муниципального образования в соответствии с требованиями Бюджетного Кодекса»</w:t>
      </w:r>
      <w:r>
        <w:rPr>
          <w:rFonts w:ascii="Times New Roman" w:hAnsi="Times New Roman" w:cs="Times New Roman"/>
          <w:sz w:val="28"/>
          <w:szCs w:val="28"/>
        </w:rPr>
        <w:t>;</w:t>
      </w:r>
    </w:p>
    <w:p w:rsidR="00FF6FD9" w:rsidRPr="00E97428" w:rsidRDefault="00FF6FD9" w:rsidP="00FF6FD9">
      <w:pPr>
        <w:pStyle w:val="ConsNormal"/>
        <w:widowControl/>
        <w:ind w:firstLine="567"/>
        <w:jc w:val="both"/>
        <w:rPr>
          <w:rFonts w:ascii="Times New Roman" w:hAnsi="Times New Roman" w:cs="Times New Roman"/>
          <w:sz w:val="28"/>
          <w:szCs w:val="28"/>
        </w:rPr>
      </w:pP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1</w:t>
      </w:r>
      <w:r w:rsidR="005210F3">
        <w:rPr>
          <w:rFonts w:ascii="Times New Roman" w:hAnsi="Times New Roman" w:cs="Times New Roman"/>
          <w:sz w:val="28"/>
          <w:szCs w:val="28"/>
        </w:rPr>
        <w:t>6</w:t>
      </w:r>
      <w:r w:rsidRPr="00E97428">
        <w:rPr>
          <w:rFonts w:ascii="Times New Roman" w:hAnsi="Times New Roman" w:cs="Times New Roman"/>
          <w:sz w:val="28"/>
          <w:szCs w:val="28"/>
        </w:rPr>
        <w:t>) статью 55 изложить в новой редакции:</w:t>
      </w:r>
    </w:p>
    <w:p w:rsidR="00FF6FD9" w:rsidRPr="00E97428" w:rsidRDefault="00FF6FD9" w:rsidP="005210F3">
      <w:pPr>
        <w:pStyle w:val="a5"/>
        <w:keepLines/>
        <w:widowControl w:val="0"/>
        <w:spacing w:after="0" w:line="240" w:lineRule="auto"/>
        <w:ind w:firstLine="567"/>
        <w:jc w:val="both"/>
        <w:rPr>
          <w:kern w:val="2"/>
        </w:rPr>
      </w:pPr>
      <w:r w:rsidRPr="00E97428">
        <w:t>«</w:t>
      </w:r>
      <w:r w:rsidRPr="00E97428">
        <w:rPr>
          <w:kern w:val="2"/>
        </w:rPr>
        <w:t>Статья 55. Рассмотрение и утверждение бюджета муниципального образования</w:t>
      </w:r>
    </w:p>
    <w:p w:rsidR="00FF6FD9" w:rsidRPr="00E97428" w:rsidRDefault="00FF6FD9" w:rsidP="00FF6FD9">
      <w:pPr>
        <w:pStyle w:val="ConsNormal"/>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1. Глава муниципального образования вносит проект нормативного правового акта о бюджете на очередной финансовый год на рассмотрение Совета депутатов.</w:t>
      </w:r>
    </w:p>
    <w:p w:rsidR="00FF6FD9" w:rsidRPr="00E97428" w:rsidRDefault="00FF6FD9" w:rsidP="00FF6FD9">
      <w:pPr>
        <w:pStyle w:val="ConsNonformat"/>
        <w:widowControl/>
        <w:ind w:firstLine="567"/>
        <w:jc w:val="both"/>
        <w:rPr>
          <w:rFonts w:ascii="Times New Roman" w:hAnsi="Times New Roman" w:cs="Times New Roman"/>
          <w:sz w:val="28"/>
          <w:szCs w:val="28"/>
        </w:rPr>
      </w:pPr>
      <w:r w:rsidRPr="00E97428">
        <w:rPr>
          <w:rFonts w:ascii="Times New Roman" w:hAnsi="Times New Roman" w:cs="Times New Roman"/>
          <w:sz w:val="28"/>
          <w:szCs w:val="28"/>
        </w:rPr>
        <w:t xml:space="preserve">2. Порядок  рассмотрения проекта бюджета муниципального образования, утверждения и исполнения бюджета, осуществления </w:t>
      </w:r>
      <w:proofErr w:type="gramStart"/>
      <w:r w:rsidRPr="00E97428">
        <w:rPr>
          <w:rFonts w:ascii="Times New Roman" w:hAnsi="Times New Roman" w:cs="Times New Roman"/>
          <w:sz w:val="28"/>
          <w:szCs w:val="28"/>
        </w:rPr>
        <w:t>контроля за</w:t>
      </w:r>
      <w:proofErr w:type="gramEnd"/>
      <w:r w:rsidRPr="00E97428">
        <w:rPr>
          <w:rFonts w:ascii="Times New Roman" w:hAnsi="Times New Roman" w:cs="Times New Roman"/>
          <w:sz w:val="28"/>
          <w:szCs w:val="28"/>
        </w:rPr>
        <w:t xml:space="preserve"> его исполнением и утверждением отчета об исполнении бюджета устанавливается Положением о бюджетном устройстве и бюджетном процессе в муниципальном образовании, утверждаемым Советом депутатов. </w:t>
      </w:r>
    </w:p>
    <w:p w:rsidR="00FF6FD9" w:rsidRPr="00E97428" w:rsidRDefault="00FF6FD9" w:rsidP="00FF6FD9">
      <w:pPr>
        <w:pStyle w:val="2"/>
        <w:spacing w:after="0"/>
        <w:ind w:firstLine="567"/>
      </w:pPr>
      <w:r w:rsidRPr="00E97428">
        <w:t xml:space="preserve">3.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обнародованию. </w:t>
      </w:r>
    </w:p>
    <w:p w:rsidR="00FF6FD9" w:rsidRPr="00E97428" w:rsidRDefault="00FF6FD9" w:rsidP="00FF6FD9">
      <w:pPr>
        <w:pStyle w:val="2"/>
        <w:spacing w:after="0"/>
        <w:ind w:firstLine="567"/>
      </w:pPr>
      <w:r w:rsidRPr="00E97428">
        <w:t>После обнародования не более чем через 15 дней проект местного бюджета, отчет о его исполнении выносится на публичные слушания. Результаты публичных слушаний подлежат обнародованию</w:t>
      </w:r>
      <w:r>
        <w:t>»</w:t>
      </w:r>
      <w:r w:rsidRPr="00E97428">
        <w:t>.</w:t>
      </w:r>
    </w:p>
    <w:p w:rsidR="00FF6FD9" w:rsidRPr="00E97428" w:rsidRDefault="00FF6FD9" w:rsidP="00FF6FD9">
      <w:pPr>
        <w:pStyle w:val="ConsNormal"/>
        <w:widowControl/>
        <w:ind w:firstLine="567"/>
        <w:jc w:val="both"/>
        <w:rPr>
          <w:rFonts w:ascii="Times New Roman" w:hAnsi="Times New Roman" w:cs="Times New Roman"/>
          <w:sz w:val="28"/>
          <w:szCs w:val="28"/>
        </w:rPr>
      </w:pPr>
    </w:p>
    <w:p w:rsidR="00FF6FD9" w:rsidRPr="00E97428" w:rsidRDefault="00FF6FD9" w:rsidP="00FF6FD9">
      <w:pPr>
        <w:pStyle w:val="ConsNormal"/>
        <w:keepLines/>
        <w:ind w:firstLine="567"/>
        <w:jc w:val="both"/>
        <w:rPr>
          <w:rFonts w:ascii="Times New Roman" w:hAnsi="Times New Roman" w:cs="Times New Roman"/>
          <w:sz w:val="28"/>
          <w:szCs w:val="28"/>
        </w:rPr>
      </w:pPr>
      <w:r w:rsidRPr="00E97428">
        <w:rPr>
          <w:rFonts w:ascii="Times New Roman" w:hAnsi="Times New Roman" w:cs="Times New Roman"/>
          <w:sz w:val="28"/>
          <w:szCs w:val="28"/>
        </w:rPr>
        <w:t>1</w:t>
      </w:r>
      <w:r w:rsidR="005210F3">
        <w:rPr>
          <w:rFonts w:ascii="Times New Roman" w:hAnsi="Times New Roman" w:cs="Times New Roman"/>
          <w:sz w:val="28"/>
          <w:szCs w:val="28"/>
        </w:rPr>
        <w:t>7</w:t>
      </w:r>
      <w:r w:rsidRPr="00E97428">
        <w:rPr>
          <w:rFonts w:ascii="Times New Roman" w:hAnsi="Times New Roman" w:cs="Times New Roman"/>
          <w:sz w:val="28"/>
          <w:szCs w:val="28"/>
        </w:rPr>
        <w:t>) статью 56 изложить в новой редакции:</w:t>
      </w:r>
    </w:p>
    <w:p w:rsidR="00FF6FD9" w:rsidRDefault="00FF6FD9" w:rsidP="005210F3">
      <w:pPr>
        <w:pStyle w:val="a5"/>
        <w:keepLines/>
        <w:widowControl w:val="0"/>
        <w:spacing w:after="0" w:line="240" w:lineRule="auto"/>
        <w:ind w:firstLine="567"/>
        <w:jc w:val="both"/>
      </w:pPr>
      <w:r w:rsidRPr="00E97428">
        <w:lastRenderedPageBreak/>
        <w:t>«</w:t>
      </w:r>
      <w:r w:rsidRPr="00E97428">
        <w:rPr>
          <w:kern w:val="2"/>
        </w:rPr>
        <w:t xml:space="preserve">Статья 56. </w:t>
      </w:r>
      <w:r w:rsidRPr="00E97428">
        <w:t>Утверждение и исполнение  местного бюджета, составление и утверждение отчета об исполнении местного бюджета</w:t>
      </w:r>
    </w:p>
    <w:p w:rsidR="00FF6FD9" w:rsidRPr="00E97428" w:rsidRDefault="00FF6FD9" w:rsidP="00FF6FD9">
      <w:pPr>
        <w:pStyle w:val="2"/>
        <w:tabs>
          <w:tab w:val="left" w:pos="284"/>
        </w:tabs>
        <w:spacing w:after="0"/>
        <w:ind w:firstLine="567"/>
      </w:pPr>
      <w:r w:rsidRPr="00E97428">
        <w:t>1.</w:t>
      </w:r>
      <w:r w:rsidRPr="00E97428">
        <w:tab/>
        <w:t>Бюджет муниципального образования  утверждается  Советом депутатов.</w:t>
      </w:r>
    </w:p>
    <w:p w:rsidR="00FF6FD9" w:rsidRPr="00E97428" w:rsidRDefault="00FF6FD9" w:rsidP="00FF6FD9">
      <w:pPr>
        <w:pStyle w:val="2"/>
        <w:tabs>
          <w:tab w:val="left" w:pos="284"/>
        </w:tabs>
        <w:spacing w:after="0"/>
        <w:ind w:firstLine="567"/>
      </w:pPr>
      <w:r w:rsidRPr="00E97428">
        <w:t>2.</w:t>
      </w:r>
      <w:r w:rsidRPr="00E97428">
        <w:tab/>
        <w:t>Исполнение местного бюджета обеспечивается администрацией муниципального образования в порядке, предусмотренном Бюджетным кодексом Российской Федерации.</w:t>
      </w:r>
    </w:p>
    <w:p w:rsidR="00FF6FD9" w:rsidRPr="00E97428"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3.Бюджетная отчетность муниципального образования составляется финансовым органом муниципального образования на основании сводной бюджетной отчетности соответствующих главных администраторов бюджетных средств.</w:t>
      </w:r>
    </w:p>
    <w:p w:rsidR="00FF6FD9" w:rsidRPr="00E97428"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4.Отчет об исполнении местного бюджета за первый квартал, полугодие и девять месяцев текущего финансового года утверждается соответственно администрацией муниципального образования и направляется в Совет депутатов.</w:t>
      </w:r>
    </w:p>
    <w:p w:rsidR="00FF6FD9" w:rsidRPr="00E97428"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5.Годовой отчет об исполнении местного бюджета подлежит утверждению муниципальным правовым актом Совета депутатов.</w:t>
      </w:r>
    </w:p>
    <w:p w:rsidR="00FF6FD9"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6.Порядок представления, рассмотрения и утверждения годового отчета об исполнении бюджета устанавливается Советом депутатов в соответствии с положениями Бюджетного кодекса Российской Федерации</w:t>
      </w:r>
      <w:r>
        <w:rPr>
          <w:rFonts w:ascii="Times New Roman" w:hAnsi="Times New Roman" w:cs="Times New Roman"/>
          <w:bCs/>
          <w:sz w:val="28"/>
          <w:szCs w:val="28"/>
        </w:rPr>
        <w:t>»;</w:t>
      </w:r>
    </w:p>
    <w:p w:rsidR="00FF6FD9" w:rsidRPr="00E97428" w:rsidRDefault="00FF6FD9" w:rsidP="00FF6FD9">
      <w:pPr>
        <w:pStyle w:val="ConsNonformat"/>
        <w:ind w:firstLine="567"/>
        <w:jc w:val="both"/>
        <w:rPr>
          <w:rFonts w:ascii="Times New Roman" w:hAnsi="Times New Roman" w:cs="Times New Roman"/>
          <w:bCs/>
          <w:sz w:val="28"/>
          <w:szCs w:val="28"/>
        </w:rPr>
      </w:pPr>
    </w:p>
    <w:p w:rsidR="00FF6FD9" w:rsidRPr="00E97428"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1</w:t>
      </w:r>
      <w:r w:rsidR="005210F3">
        <w:rPr>
          <w:rFonts w:ascii="Times New Roman" w:hAnsi="Times New Roman" w:cs="Times New Roman"/>
          <w:bCs/>
          <w:sz w:val="28"/>
          <w:szCs w:val="28"/>
        </w:rPr>
        <w:t>8</w:t>
      </w:r>
      <w:r w:rsidRPr="00E97428">
        <w:rPr>
          <w:rFonts w:ascii="Times New Roman" w:hAnsi="Times New Roman" w:cs="Times New Roman"/>
          <w:bCs/>
          <w:sz w:val="28"/>
          <w:szCs w:val="28"/>
        </w:rPr>
        <w:t>) статью 57 изложить в новой редакции:</w:t>
      </w:r>
    </w:p>
    <w:p w:rsidR="00FF6FD9" w:rsidRPr="005210F3" w:rsidRDefault="00FF6FD9" w:rsidP="00FF6FD9">
      <w:pPr>
        <w:pStyle w:val="ConsNonformat"/>
        <w:ind w:firstLine="567"/>
        <w:jc w:val="both"/>
        <w:rPr>
          <w:rFonts w:ascii="Times New Roman" w:hAnsi="Times New Roman" w:cs="Times New Roman"/>
          <w:b/>
          <w:bCs/>
          <w:sz w:val="28"/>
          <w:szCs w:val="28"/>
        </w:rPr>
      </w:pPr>
      <w:r w:rsidRPr="005210F3">
        <w:rPr>
          <w:rFonts w:ascii="Times New Roman" w:hAnsi="Times New Roman" w:cs="Times New Roman"/>
          <w:b/>
          <w:bCs/>
          <w:sz w:val="28"/>
          <w:szCs w:val="28"/>
        </w:rPr>
        <w:t>«Статья 57. Доходы и расходы местных бюджетов</w:t>
      </w:r>
    </w:p>
    <w:p w:rsidR="00FF6FD9" w:rsidRPr="00E97428" w:rsidRDefault="00FF6FD9" w:rsidP="00FF6FD9">
      <w:pPr>
        <w:pStyle w:val="ConsNonformat"/>
        <w:widowControl/>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1. 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FF6FD9" w:rsidRPr="00E97428" w:rsidRDefault="00FF6FD9" w:rsidP="00FF6FD9">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2. Формирование расходов местного бюджета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муниципального образования в соответствии с требованиями Бюджетного кодекса Российской Федерации.</w:t>
      </w:r>
    </w:p>
    <w:p w:rsidR="00FF6FD9" w:rsidRPr="00E97428" w:rsidRDefault="00FF6FD9" w:rsidP="00CE57DE">
      <w:pPr>
        <w:pStyle w:val="ConsNonformat"/>
        <w:ind w:firstLine="567"/>
        <w:jc w:val="both"/>
        <w:rPr>
          <w:rFonts w:ascii="Times New Roman" w:hAnsi="Times New Roman" w:cs="Times New Roman"/>
          <w:bCs/>
          <w:sz w:val="28"/>
          <w:szCs w:val="28"/>
        </w:rPr>
      </w:pPr>
      <w:r w:rsidRPr="00E97428">
        <w:rPr>
          <w:rFonts w:ascii="Times New Roman" w:hAnsi="Times New Roman" w:cs="Times New Roman"/>
          <w:bCs/>
          <w:sz w:val="28"/>
          <w:szCs w:val="28"/>
        </w:rPr>
        <w:t>3. Исполнение расходных обязательств муниципального образования осуществляется за счет средств местного бюджета в соответствии с требованиями Бюджетного кодекса Российской Федерации.</w:t>
      </w:r>
    </w:p>
    <w:p w:rsidR="00FF6FD9" w:rsidRDefault="00FF6FD9" w:rsidP="00CE57DE">
      <w:pPr>
        <w:tabs>
          <w:tab w:val="left" w:pos="851"/>
          <w:tab w:val="left" w:pos="993"/>
        </w:tabs>
        <w:autoSpaceDE w:val="0"/>
        <w:autoSpaceDN w:val="0"/>
        <w:adjustRightInd w:val="0"/>
        <w:jc w:val="both"/>
        <w:rPr>
          <w:sz w:val="28"/>
          <w:szCs w:val="28"/>
        </w:rPr>
      </w:pPr>
    </w:p>
    <w:p w:rsidR="00FF6FD9" w:rsidRDefault="005210F3" w:rsidP="00CE57DE">
      <w:pPr>
        <w:tabs>
          <w:tab w:val="left" w:pos="709"/>
          <w:tab w:val="left" w:pos="851"/>
          <w:tab w:val="left" w:pos="993"/>
        </w:tabs>
        <w:autoSpaceDE w:val="0"/>
        <w:autoSpaceDN w:val="0"/>
        <w:adjustRightInd w:val="0"/>
        <w:ind w:firstLine="567"/>
        <w:jc w:val="both"/>
        <w:rPr>
          <w:sz w:val="28"/>
          <w:szCs w:val="28"/>
        </w:rPr>
      </w:pPr>
      <w:r>
        <w:rPr>
          <w:sz w:val="28"/>
          <w:szCs w:val="28"/>
        </w:rPr>
        <w:t>19</w:t>
      </w:r>
      <w:r w:rsidR="00FF6FD9">
        <w:rPr>
          <w:sz w:val="28"/>
          <w:szCs w:val="28"/>
        </w:rPr>
        <w:t>) Статью 61 изложить в новой редакции:</w:t>
      </w:r>
    </w:p>
    <w:p w:rsidR="00FF6FD9" w:rsidRPr="00D054D2" w:rsidRDefault="00FF6FD9" w:rsidP="005210F3">
      <w:pPr>
        <w:pStyle w:val="a5"/>
        <w:keepLines/>
        <w:widowControl w:val="0"/>
        <w:spacing w:after="0" w:line="240" w:lineRule="auto"/>
        <w:ind w:firstLine="567"/>
        <w:jc w:val="both"/>
        <w:rPr>
          <w:kern w:val="2"/>
        </w:rPr>
      </w:pPr>
      <w:r w:rsidRPr="00D054D2">
        <w:t>«</w:t>
      </w:r>
      <w:r w:rsidRPr="006F710A">
        <w:rPr>
          <w:kern w:val="2"/>
        </w:rPr>
        <w:t>Статья 61</w:t>
      </w:r>
      <w:r w:rsidRPr="00D054D2">
        <w:rPr>
          <w:kern w:val="2"/>
        </w:rPr>
        <w:t xml:space="preserve">. Порядок принятия Устава, внесения изменений и дополнений в Устав </w:t>
      </w:r>
    </w:p>
    <w:p w:rsidR="00FF6FD9" w:rsidRPr="00D4157B" w:rsidRDefault="00FF6FD9" w:rsidP="00FF6FD9">
      <w:pPr>
        <w:pStyle w:val="ConsNormal"/>
        <w:widowControl/>
        <w:ind w:firstLine="567"/>
        <w:jc w:val="both"/>
        <w:rPr>
          <w:rFonts w:ascii="Times New Roman" w:hAnsi="Times New Roman" w:cs="Times New Roman"/>
          <w:sz w:val="28"/>
          <w:szCs w:val="28"/>
        </w:rPr>
      </w:pPr>
      <w:r w:rsidRPr="00D4157B">
        <w:rPr>
          <w:rFonts w:ascii="Times New Roman" w:hAnsi="Times New Roman" w:cs="Times New Roman"/>
          <w:sz w:val="28"/>
          <w:szCs w:val="28"/>
        </w:rPr>
        <w:t>1. У</w:t>
      </w:r>
      <w:r>
        <w:rPr>
          <w:rFonts w:ascii="Times New Roman" w:hAnsi="Times New Roman" w:cs="Times New Roman"/>
          <w:sz w:val="28"/>
          <w:szCs w:val="28"/>
        </w:rPr>
        <w:t>став, изменения и дополнения в У</w:t>
      </w:r>
      <w:r w:rsidRPr="00D4157B">
        <w:rPr>
          <w:rFonts w:ascii="Times New Roman" w:hAnsi="Times New Roman" w:cs="Times New Roman"/>
          <w:sz w:val="28"/>
          <w:szCs w:val="28"/>
        </w:rPr>
        <w:t>став принимаются решением Совета депутатов.</w:t>
      </w:r>
    </w:p>
    <w:p w:rsidR="00FF6FD9" w:rsidRPr="00D4157B" w:rsidRDefault="00FF6FD9" w:rsidP="00FF6FD9">
      <w:pPr>
        <w:pStyle w:val="Con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Проект У</w:t>
      </w:r>
      <w:r w:rsidRPr="00D4157B">
        <w:rPr>
          <w:rFonts w:ascii="Times New Roman" w:hAnsi="Times New Roman" w:cs="Times New Roman"/>
          <w:sz w:val="28"/>
          <w:szCs w:val="28"/>
        </w:rPr>
        <w:t>става, решения Совета депутатов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не позднее, чем за 30 дней до дня р</w:t>
      </w:r>
      <w:r>
        <w:rPr>
          <w:rFonts w:ascii="Times New Roman" w:hAnsi="Times New Roman" w:cs="Times New Roman"/>
          <w:sz w:val="28"/>
          <w:szCs w:val="28"/>
        </w:rPr>
        <w:t>ассмотрения вопроса о принятии У</w:t>
      </w:r>
      <w:r w:rsidRPr="00D4157B">
        <w:rPr>
          <w:rFonts w:ascii="Times New Roman" w:hAnsi="Times New Roman" w:cs="Times New Roman"/>
          <w:sz w:val="28"/>
          <w:szCs w:val="28"/>
        </w:rPr>
        <w:t>става,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 xml:space="preserve">став подлежат официальному опубликованию (обнародованию) с одновременным </w:t>
      </w:r>
      <w:r w:rsidRPr="00D4157B">
        <w:rPr>
          <w:rFonts w:ascii="Times New Roman" w:hAnsi="Times New Roman" w:cs="Times New Roman"/>
          <w:sz w:val="28"/>
          <w:szCs w:val="28"/>
        </w:rPr>
        <w:lastRenderedPageBreak/>
        <w:t>опубликованием (обнародованием) установленного Советом депутатов порядк</w:t>
      </w:r>
      <w:r>
        <w:rPr>
          <w:rFonts w:ascii="Times New Roman" w:hAnsi="Times New Roman" w:cs="Times New Roman"/>
          <w:sz w:val="28"/>
          <w:szCs w:val="28"/>
        </w:rPr>
        <w:t>а учета предложений по проекту У</w:t>
      </w:r>
      <w:r w:rsidRPr="00D4157B">
        <w:rPr>
          <w:rFonts w:ascii="Times New Roman" w:hAnsi="Times New Roman" w:cs="Times New Roman"/>
          <w:sz w:val="28"/>
          <w:szCs w:val="28"/>
        </w:rPr>
        <w:t xml:space="preserve">става, решения о внесении изменений и дополнений в </w:t>
      </w:r>
      <w:r>
        <w:rPr>
          <w:rFonts w:ascii="Times New Roman" w:hAnsi="Times New Roman" w:cs="Times New Roman"/>
          <w:sz w:val="28"/>
          <w:szCs w:val="28"/>
        </w:rPr>
        <w:t>У</w:t>
      </w:r>
      <w:r w:rsidRPr="00D4157B">
        <w:rPr>
          <w:rFonts w:ascii="Times New Roman" w:hAnsi="Times New Roman" w:cs="Times New Roman"/>
          <w:sz w:val="28"/>
          <w:szCs w:val="28"/>
        </w:rPr>
        <w:t>став, а также порядка</w:t>
      </w:r>
      <w:proofErr w:type="gramEnd"/>
      <w:r w:rsidRPr="00D4157B">
        <w:rPr>
          <w:rFonts w:ascii="Times New Roman" w:hAnsi="Times New Roman" w:cs="Times New Roman"/>
          <w:sz w:val="28"/>
          <w:szCs w:val="28"/>
        </w:rPr>
        <w:t xml:space="preserve"> участия граждан в его обсуждении. Не требуется официальное опубликование (обнародование)  порядка учета предложений по проекту решения о вне</w:t>
      </w:r>
      <w:r>
        <w:rPr>
          <w:rFonts w:ascii="Times New Roman" w:hAnsi="Times New Roman" w:cs="Times New Roman"/>
          <w:sz w:val="28"/>
          <w:szCs w:val="28"/>
        </w:rPr>
        <w:t>сении изменений и дополнений в У</w:t>
      </w:r>
      <w:r w:rsidRPr="00D4157B">
        <w:rPr>
          <w:rFonts w:ascii="Times New Roman" w:hAnsi="Times New Roman" w:cs="Times New Roman"/>
          <w:sz w:val="28"/>
          <w:szCs w:val="28"/>
        </w:rPr>
        <w:t>став муниципального образования, а также порядка участия граждан в его обсуждении в случае, если указанные изменения и дополнен</w:t>
      </w:r>
      <w:r>
        <w:rPr>
          <w:rFonts w:ascii="Times New Roman" w:hAnsi="Times New Roman" w:cs="Times New Roman"/>
          <w:sz w:val="28"/>
          <w:szCs w:val="28"/>
        </w:rPr>
        <w:t>ия вносятся в целях приведения У</w:t>
      </w:r>
      <w:r w:rsidRPr="00D4157B">
        <w:rPr>
          <w:rFonts w:ascii="Times New Roman" w:hAnsi="Times New Roman" w:cs="Times New Roman"/>
          <w:sz w:val="28"/>
          <w:szCs w:val="28"/>
        </w:rPr>
        <w:t xml:space="preserve">става муниципального образования в соответствие с Конституцией Российской Федерации, федеральными законами. </w:t>
      </w:r>
    </w:p>
    <w:p w:rsidR="00FF6FD9" w:rsidRPr="00D054D2" w:rsidRDefault="00FF6FD9" w:rsidP="00FF6FD9">
      <w:pPr>
        <w:ind w:firstLine="567"/>
        <w:jc w:val="both"/>
        <w:rPr>
          <w:sz w:val="28"/>
          <w:szCs w:val="28"/>
        </w:rPr>
      </w:pPr>
      <w:r w:rsidRPr="00D054D2">
        <w:rPr>
          <w:sz w:val="28"/>
          <w:szCs w:val="28"/>
        </w:rPr>
        <w:t>После опубликования (обнародования) не более чем через 15 дней устав, решение Совета депутатов о внесении изменений и дополнений в устав выносятся на публичные слушания. Результаты  публичных слушаний подлежат опубликованию (обнародованию).</w:t>
      </w:r>
    </w:p>
    <w:p w:rsidR="00FF6FD9" w:rsidRPr="00D054D2" w:rsidRDefault="00FF6FD9" w:rsidP="00FF6FD9">
      <w:pPr>
        <w:pStyle w:val="ConsNormal"/>
        <w:widowControl/>
        <w:ind w:firstLine="567"/>
        <w:jc w:val="both"/>
        <w:rPr>
          <w:rFonts w:ascii="Times New Roman" w:hAnsi="Times New Roman" w:cs="Times New Roman"/>
          <w:sz w:val="28"/>
          <w:szCs w:val="28"/>
        </w:rPr>
      </w:pPr>
      <w:r w:rsidRPr="00D054D2">
        <w:rPr>
          <w:rFonts w:ascii="Times New Roman" w:hAnsi="Times New Roman" w:cs="Times New Roman"/>
          <w:sz w:val="28"/>
          <w:szCs w:val="28"/>
        </w:rPr>
        <w:t>3. Устав, решение о внесении изменений и дополнений считаются принятым, если за него проголосовало не менее 2/3 от установленного числа депутатов.</w:t>
      </w:r>
    </w:p>
    <w:p w:rsidR="00FF6FD9" w:rsidRPr="00D054D2" w:rsidRDefault="00FF6FD9" w:rsidP="00FF6FD9">
      <w:pPr>
        <w:autoSpaceDE w:val="0"/>
        <w:autoSpaceDN w:val="0"/>
        <w:adjustRightInd w:val="0"/>
        <w:ind w:firstLine="567"/>
        <w:jc w:val="both"/>
        <w:outlineLvl w:val="1"/>
        <w:rPr>
          <w:sz w:val="28"/>
          <w:szCs w:val="28"/>
        </w:rPr>
      </w:pPr>
      <w:r w:rsidRPr="00D054D2">
        <w:rPr>
          <w:sz w:val="28"/>
          <w:szCs w:val="28"/>
        </w:rPr>
        <w:t>4</w:t>
      </w:r>
      <w:r w:rsidRPr="00D054D2">
        <w:rPr>
          <w:b/>
          <w:sz w:val="28"/>
          <w:szCs w:val="28"/>
        </w:rPr>
        <w:t>. </w:t>
      </w:r>
      <w:r w:rsidRPr="00D054D2">
        <w:rPr>
          <w:sz w:val="28"/>
          <w:szCs w:val="28"/>
        </w:rPr>
        <w:t xml:space="preserve">Устав муниципального образования, решение о внесении изменений и дополнений в Устав подлежат государственной регистрации в </w:t>
      </w:r>
      <w:r w:rsidRPr="00D054D2">
        <w:rPr>
          <w:bCs/>
          <w:sz w:val="28"/>
          <w:szCs w:val="28"/>
        </w:rPr>
        <w:t>территориальном органе уполномоченного федерального органа исполнительной власти в сфере регистрации</w:t>
      </w:r>
      <w:r w:rsidRPr="00D054D2">
        <w:rPr>
          <w:sz w:val="28"/>
          <w:szCs w:val="28"/>
        </w:rPr>
        <w:t xml:space="preserve">, в </w:t>
      </w:r>
      <w:proofErr w:type="gramStart"/>
      <w:r w:rsidRPr="00D054D2">
        <w:rPr>
          <w:sz w:val="28"/>
          <w:szCs w:val="28"/>
        </w:rPr>
        <w:t>порядке</w:t>
      </w:r>
      <w:proofErr w:type="gramEnd"/>
      <w:r w:rsidRPr="00D054D2">
        <w:rPr>
          <w:sz w:val="28"/>
          <w:szCs w:val="28"/>
        </w:rPr>
        <w:t xml:space="preserve"> установленном федеральным законом.</w:t>
      </w:r>
    </w:p>
    <w:p w:rsidR="00FF6FD9" w:rsidRPr="00D054D2" w:rsidRDefault="00FF6FD9" w:rsidP="00FF6FD9">
      <w:pPr>
        <w:autoSpaceDE w:val="0"/>
        <w:autoSpaceDN w:val="0"/>
        <w:adjustRightInd w:val="0"/>
        <w:ind w:firstLine="567"/>
        <w:jc w:val="both"/>
        <w:outlineLvl w:val="1"/>
        <w:rPr>
          <w:sz w:val="28"/>
          <w:szCs w:val="28"/>
        </w:rPr>
      </w:pPr>
      <w:r w:rsidRPr="00D054D2">
        <w:rPr>
          <w:sz w:val="28"/>
          <w:szCs w:val="28"/>
        </w:rPr>
        <w:t xml:space="preserve">5. Устав муниципального образования, решение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D054D2">
        <w:rPr>
          <w:sz w:val="28"/>
          <w:szCs w:val="28"/>
        </w:rPr>
        <w:t>Глава муниципального образования обязан опубликовать (обнародовать) зарегистрированные Устав муниципального образования, решение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FF6FD9" w:rsidRPr="00D054D2" w:rsidRDefault="00FF6FD9" w:rsidP="00FF6FD9">
      <w:pPr>
        <w:autoSpaceDE w:val="0"/>
        <w:autoSpaceDN w:val="0"/>
        <w:adjustRightInd w:val="0"/>
        <w:ind w:firstLine="567"/>
        <w:jc w:val="both"/>
        <w:outlineLvl w:val="1"/>
        <w:rPr>
          <w:sz w:val="28"/>
          <w:szCs w:val="28"/>
        </w:rPr>
      </w:pPr>
      <w:r w:rsidRPr="00D054D2">
        <w:rPr>
          <w:sz w:val="28"/>
          <w:szCs w:val="28"/>
        </w:rPr>
        <w:t xml:space="preserve">6. </w:t>
      </w:r>
      <w:proofErr w:type="gramStart"/>
      <w:r w:rsidRPr="00D054D2">
        <w:rPr>
          <w:sz w:val="28"/>
          <w:szCs w:val="28"/>
        </w:rPr>
        <w:t>Изменения и дополнения, внесенные в Устав муниципального образования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принявшего решение о внесении в Устав указанных изменений и дополнений.</w:t>
      </w:r>
      <w:proofErr w:type="gramEnd"/>
    </w:p>
    <w:p w:rsidR="00FF6FD9" w:rsidRPr="00D4157B" w:rsidRDefault="00FF6FD9" w:rsidP="00FF6FD9">
      <w:pPr>
        <w:pStyle w:val="ConsNormal"/>
        <w:widowControl/>
        <w:ind w:firstLine="709"/>
        <w:jc w:val="both"/>
        <w:rPr>
          <w:rFonts w:ascii="Times New Roman" w:hAnsi="Times New Roman" w:cs="Times New Roman"/>
          <w:sz w:val="28"/>
          <w:szCs w:val="28"/>
        </w:rPr>
      </w:pPr>
    </w:p>
    <w:p w:rsidR="00FF6FD9" w:rsidRDefault="00FF6FD9" w:rsidP="00FF6FD9">
      <w:pPr>
        <w:tabs>
          <w:tab w:val="left" w:pos="851"/>
          <w:tab w:val="left" w:pos="993"/>
        </w:tabs>
        <w:autoSpaceDE w:val="0"/>
        <w:autoSpaceDN w:val="0"/>
        <w:adjustRightInd w:val="0"/>
        <w:ind w:left="284"/>
        <w:jc w:val="both"/>
        <w:rPr>
          <w:sz w:val="28"/>
          <w:szCs w:val="28"/>
        </w:rPr>
      </w:pPr>
      <w:r>
        <w:rPr>
          <w:sz w:val="28"/>
          <w:szCs w:val="28"/>
        </w:rPr>
        <w:t>2</w:t>
      </w:r>
      <w:r w:rsidR="005210F3">
        <w:rPr>
          <w:sz w:val="28"/>
          <w:szCs w:val="28"/>
        </w:rPr>
        <w:t>0</w:t>
      </w:r>
      <w:r>
        <w:rPr>
          <w:sz w:val="28"/>
          <w:szCs w:val="28"/>
        </w:rPr>
        <w:t>)</w:t>
      </w:r>
      <w:r w:rsidR="005210F3">
        <w:rPr>
          <w:sz w:val="28"/>
          <w:szCs w:val="28"/>
        </w:rPr>
        <w:t xml:space="preserve"> </w:t>
      </w:r>
      <w:r>
        <w:rPr>
          <w:sz w:val="28"/>
          <w:szCs w:val="28"/>
        </w:rPr>
        <w:t xml:space="preserve">Главу </w:t>
      </w:r>
      <w:r>
        <w:rPr>
          <w:sz w:val="28"/>
          <w:szCs w:val="28"/>
          <w:lang w:val="en-US"/>
        </w:rPr>
        <w:t>VIII</w:t>
      </w:r>
      <w:r w:rsidRPr="00FF6FD9">
        <w:rPr>
          <w:sz w:val="28"/>
          <w:szCs w:val="28"/>
        </w:rPr>
        <w:t xml:space="preserve"> </w:t>
      </w:r>
      <w:r>
        <w:rPr>
          <w:sz w:val="28"/>
          <w:szCs w:val="28"/>
        </w:rPr>
        <w:t>исключить.</w:t>
      </w:r>
    </w:p>
    <w:p w:rsidR="00FF6FD9" w:rsidRPr="00750F3F" w:rsidRDefault="00FF6FD9" w:rsidP="00FF6FD9">
      <w:pPr>
        <w:tabs>
          <w:tab w:val="left" w:pos="851"/>
          <w:tab w:val="left" w:pos="993"/>
        </w:tabs>
        <w:autoSpaceDE w:val="0"/>
        <w:autoSpaceDN w:val="0"/>
        <w:adjustRightInd w:val="0"/>
        <w:ind w:left="674"/>
        <w:jc w:val="both"/>
        <w:rPr>
          <w:sz w:val="28"/>
          <w:szCs w:val="28"/>
        </w:rPr>
      </w:pPr>
    </w:p>
    <w:p w:rsidR="00FF6FD9" w:rsidRPr="00F927BC" w:rsidRDefault="00FF6FD9" w:rsidP="00FF6FD9">
      <w:pPr>
        <w:ind w:firstLine="709"/>
        <w:jc w:val="both"/>
        <w:rPr>
          <w:sz w:val="28"/>
          <w:szCs w:val="28"/>
        </w:rPr>
      </w:pPr>
      <w:r w:rsidRPr="00F927BC">
        <w:rPr>
          <w:sz w:val="28"/>
          <w:szCs w:val="28"/>
        </w:rPr>
        <w:t>2. Настоящее решение направить главе муниципального образования для подписания и опубликования.</w:t>
      </w:r>
    </w:p>
    <w:p w:rsidR="00FF6FD9" w:rsidRPr="00F927BC" w:rsidRDefault="00FF6FD9" w:rsidP="00FF6FD9">
      <w:pPr>
        <w:ind w:firstLine="709"/>
        <w:jc w:val="both"/>
        <w:rPr>
          <w:sz w:val="28"/>
          <w:szCs w:val="28"/>
        </w:rPr>
      </w:pPr>
      <w:r w:rsidRPr="00F927BC">
        <w:rPr>
          <w:sz w:val="28"/>
          <w:szCs w:val="28"/>
        </w:rPr>
        <w:lastRenderedPageBreak/>
        <w:t>3. Поручить главе муниципального образования направить настоящее решение для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 в течение</w:t>
      </w:r>
      <w:r>
        <w:rPr>
          <w:sz w:val="28"/>
          <w:szCs w:val="28"/>
        </w:rPr>
        <w:t xml:space="preserve"> </w:t>
      </w:r>
      <w:r w:rsidRPr="00F927BC">
        <w:rPr>
          <w:sz w:val="28"/>
          <w:szCs w:val="28"/>
        </w:rPr>
        <w:t>15 дней с момента его принятия.</w:t>
      </w:r>
    </w:p>
    <w:p w:rsidR="00FF6FD9" w:rsidRPr="00F927BC" w:rsidRDefault="00FF6FD9" w:rsidP="00FF6FD9">
      <w:pPr>
        <w:ind w:firstLine="709"/>
        <w:jc w:val="both"/>
        <w:rPr>
          <w:sz w:val="28"/>
          <w:szCs w:val="28"/>
        </w:rPr>
      </w:pPr>
      <w:r w:rsidRPr="00F927BC">
        <w:rPr>
          <w:sz w:val="28"/>
          <w:szCs w:val="28"/>
        </w:rPr>
        <w:t xml:space="preserve">4. </w:t>
      </w:r>
      <w:proofErr w:type="gramStart"/>
      <w:r w:rsidRPr="00F927BC">
        <w:rPr>
          <w:sz w:val="28"/>
          <w:szCs w:val="28"/>
        </w:rPr>
        <w:t>Контроль за</w:t>
      </w:r>
      <w:proofErr w:type="gramEnd"/>
      <w:r w:rsidRPr="00F927BC">
        <w:rPr>
          <w:sz w:val="28"/>
          <w:szCs w:val="28"/>
        </w:rPr>
        <w:t xml:space="preserve"> исполнением настоящего решения возложить на председателя Совета депутатов.</w:t>
      </w:r>
    </w:p>
    <w:p w:rsidR="00FF6FD9" w:rsidRPr="00F927BC" w:rsidRDefault="00FF6FD9" w:rsidP="00FF6FD9">
      <w:pPr>
        <w:ind w:firstLine="709"/>
        <w:jc w:val="both"/>
        <w:rPr>
          <w:sz w:val="28"/>
          <w:szCs w:val="28"/>
        </w:rPr>
      </w:pPr>
      <w:r w:rsidRPr="00F927BC">
        <w:rPr>
          <w:sz w:val="28"/>
          <w:szCs w:val="28"/>
        </w:rPr>
        <w:t xml:space="preserve">5. Решение «О внесении изменений и дополнений в Устав муниципального образования сельское поселение </w:t>
      </w:r>
      <w:r>
        <w:rPr>
          <w:sz w:val="28"/>
          <w:szCs w:val="28"/>
        </w:rPr>
        <w:t xml:space="preserve">Кандауровский </w:t>
      </w:r>
      <w:r w:rsidRPr="00F927BC">
        <w:rPr>
          <w:sz w:val="28"/>
          <w:szCs w:val="28"/>
        </w:rPr>
        <w:t xml:space="preserve">сельсовет»  подлежит официальному опубликованию после его государственной регистрации и вступает в силу после официального опубликования. </w:t>
      </w:r>
    </w:p>
    <w:p w:rsidR="00FF6FD9" w:rsidRPr="00F927BC" w:rsidRDefault="00FF6FD9" w:rsidP="00FF6FD9">
      <w:pPr>
        <w:ind w:firstLine="709"/>
        <w:jc w:val="both"/>
        <w:rPr>
          <w:rFonts w:ascii="Arial" w:hAnsi="Arial" w:cs="Arial"/>
        </w:rPr>
      </w:pPr>
    </w:p>
    <w:p w:rsidR="00FF6FD9" w:rsidRPr="00F927BC" w:rsidRDefault="00FF6FD9" w:rsidP="00FF6FD9">
      <w:pPr>
        <w:ind w:firstLine="709"/>
        <w:jc w:val="both"/>
        <w:rPr>
          <w:rFonts w:ascii="Arial" w:hAnsi="Arial" w:cs="Arial"/>
        </w:rPr>
      </w:pPr>
    </w:p>
    <w:p w:rsidR="00FF6FD9" w:rsidRDefault="00FF6FD9" w:rsidP="00FF6FD9">
      <w:pPr>
        <w:jc w:val="both"/>
        <w:rPr>
          <w:sz w:val="28"/>
          <w:szCs w:val="28"/>
        </w:rPr>
      </w:pPr>
      <w:r w:rsidRPr="00F927BC">
        <w:rPr>
          <w:sz w:val="28"/>
          <w:szCs w:val="28"/>
        </w:rPr>
        <w:t>Глава муниципального образования</w:t>
      </w:r>
      <w:r>
        <w:rPr>
          <w:sz w:val="28"/>
          <w:szCs w:val="28"/>
        </w:rPr>
        <w:t>,</w:t>
      </w:r>
    </w:p>
    <w:p w:rsidR="00FF6FD9" w:rsidRPr="00F927BC" w:rsidRDefault="00FF6FD9" w:rsidP="00FF6FD9">
      <w:pPr>
        <w:jc w:val="both"/>
        <w:rPr>
          <w:sz w:val="28"/>
          <w:szCs w:val="28"/>
        </w:rPr>
      </w:pPr>
      <w:r>
        <w:rPr>
          <w:sz w:val="28"/>
          <w:szCs w:val="28"/>
        </w:rPr>
        <w:t xml:space="preserve">Председатель Совета депутатов           </w:t>
      </w:r>
      <w:r w:rsidRPr="00F927BC">
        <w:rPr>
          <w:sz w:val="28"/>
          <w:szCs w:val="28"/>
        </w:rPr>
        <w:t xml:space="preserve">                                    </w:t>
      </w:r>
      <w:r>
        <w:rPr>
          <w:sz w:val="28"/>
          <w:szCs w:val="28"/>
        </w:rPr>
        <w:t xml:space="preserve">  И.С.Кузьмин</w:t>
      </w:r>
    </w:p>
    <w:p w:rsidR="00FF6FD9" w:rsidRPr="00561F7C" w:rsidRDefault="00FF6FD9" w:rsidP="00FF6FD9">
      <w:pPr>
        <w:jc w:val="both"/>
        <w:rPr>
          <w:sz w:val="28"/>
          <w:szCs w:val="28"/>
          <w:highlight w:val="yellow"/>
        </w:rPr>
      </w:pPr>
    </w:p>
    <w:p w:rsidR="00FF6FD9" w:rsidRPr="00561F7C" w:rsidRDefault="00FF6FD9" w:rsidP="00FF6FD9">
      <w:pPr>
        <w:shd w:val="clear" w:color="auto" w:fill="FFFFFF"/>
        <w:tabs>
          <w:tab w:val="right" w:pos="9356"/>
        </w:tabs>
        <w:jc w:val="both"/>
        <w:rPr>
          <w:sz w:val="28"/>
          <w:szCs w:val="28"/>
          <w:highlight w:val="yellow"/>
        </w:rPr>
      </w:pPr>
    </w:p>
    <w:p w:rsidR="00FF6FD9" w:rsidRDefault="00FF6FD9" w:rsidP="00FF6FD9">
      <w:pPr>
        <w:shd w:val="clear" w:color="auto" w:fill="FFFFFF"/>
        <w:tabs>
          <w:tab w:val="right" w:pos="9356"/>
        </w:tabs>
        <w:jc w:val="both"/>
        <w:rPr>
          <w:sz w:val="28"/>
          <w:szCs w:val="28"/>
        </w:rPr>
      </w:pPr>
      <w:r w:rsidRPr="00F927BC">
        <w:rPr>
          <w:sz w:val="28"/>
          <w:szCs w:val="28"/>
        </w:rPr>
        <w:t xml:space="preserve">Разослано: в дело, прокурору, </w:t>
      </w:r>
      <w:r w:rsidRPr="00FF6FD9">
        <w:rPr>
          <w:rStyle w:val="a3"/>
          <w:rFonts w:eastAsiaTheme="majorEastAsia"/>
          <w:color w:val="auto"/>
          <w:sz w:val="28"/>
          <w:szCs w:val="28"/>
          <w:u w:val="none"/>
        </w:rPr>
        <w:t>Правительству области,</w:t>
      </w:r>
      <w:r w:rsidRPr="00F927BC">
        <w:rPr>
          <w:sz w:val="28"/>
          <w:szCs w:val="28"/>
        </w:rPr>
        <w:t xml:space="preserve">  </w:t>
      </w:r>
      <w:r>
        <w:rPr>
          <w:sz w:val="28"/>
          <w:szCs w:val="28"/>
        </w:rPr>
        <w:t>Управление Министерства юстиции России по Оренбургской области</w:t>
      </w:r>
      <w:r w:rsidRPr="00F927BC">
        <w:rPr>
          <w:sz w:val="28"/>
          <w:szCs w:val="28"/>
        </w:rPr>
        <w:t>.</w:t>
      </w:r>
    </w:p>
    <w:p w:rsidR="00FF6FD9" w:rsidRDefault="00FF6FD9" w:rsidP="00FF6FD9"/>
    <w:p w:rsidR="007F3ED2" w:rsidRDefault="007F3ED2"/>
    <w:sectPr w:rsidR="007F3ED2" w:rsidSect="007F3ED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4EC8"/>
    <w:multiLevelType w:val="hybridMultilevel"/>
    <w:tmpl w:val="129EB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7A0B94"/>
    <w:multiLevelType w:val="hybridMultilevel"/>
    <w:tmpl w:val="09E88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073186"/>
    <w:multiLevelType w:val="hybridMultilevel"/>
    <w:tmpl w:val="96CA4CD6"/>
    <w:lvl w:ilvl="0" w:tplc="68C25AF4">
      <w:start w:val="9"/>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71884F15"/>
    <w:multiLevelType w:val="hybridMultilevel"/>
    <w:tmpl w:val="4C908E36"/>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FF6FD9"/>
    <w:rsid w:val="000203D1"/>
    <w:rsid w:val="0020099F"/>
    <w:rsid w:val="00231A84"/>
    <w:rsid w:val="004142EF"/>
    <w:rsid w:val="005210F3"/>
    <w:rsid w:val="006F20DA"/>
    <w:rsid w:val="007F3ED2"/>
    <w:rsid w:val="00894D19"/>
    <w:rsid w:val="00AB5455"/>
    <w:rsid w:val="00B553C9"/>
    <w:rsid w:val="00C23838"/>
    <w:rsid w:val="00CE57DE"/>
    <w:rsid w:val="00FF6F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FD9"/>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semiHidden/>
    <w:unhideWhenUsed/>
    <w:qFormat/>
    <w:rsid w:val="00FF6FD9"/>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semiHidden/>
    <w:rsid w:val="00FF6FD9"/>
    <w:rPr>
      <w:rFonts w:asciiTheme="majorHAnsi" w:eastAsiaTheme="majorEastAsia" w:hAnsiTheme="majorHAnsi" w:cstheme="majorBidi"/>
      <w:color w:val="243F60" w:themeColor="accent1" w:themeShade="7F"/>
      <w:sz w:val="24"/>
      <w:szCs w:val="24"/>
      <w:lang w:eastAsia="ru-RU"/>
    </w:rPr>
  </w:style>
  <w:style w:type="character" w:customStyle="1" w:styleId="a3">
    <w:name w:val="Гипертекстовая ссылка"/>
    <w:basedOn w:val="a0"/>
    <w:uiPriority w:val="99"/>
    <w:rsid w:val="00FF6FD9"/>
    <w:rPr>
      <w:color w:val="008000"/>
      <w:sz w:val="20"/>
      <w:szCs w:val="20"/>
      <w:u w:val="single"/>
    </w:rPr>
  </w:style>
  <w:style w:type="paragraph" w:styleId="a4">
    <w:name w:val="List Paragraph"/>
    <w:basedOn w:val="a"/>
    <w:uiPriority w:val="34"/>
    <w:qFormat/>
    <w:rsid w:val="00FF6FD9"/>
    <w:pPr>
      <w:spacing w:after="200" w:line="276" w:lineRule="auto"/>
      <w:ind w:left="720"/>
      <w:contextualSpacing/>
    </w:pPr>
    <w:rPr>
      <w:rFonts w:ascii="Calibri" w:eastAsia="Calibri" w:hAnsi="Calibri"/>
      <w:sz w:val="22"/>
      <w:szCs w:val="22"/>
      <w:lang w:eastAsia="en-US"/>
    </w:rPr>
  </w:style>
  <w:style w:type="paragraph" w:customStyle="1" w:styleId="ConsNormal">
    <w:name w:val="ConsNormal"/>
    <w:rsid w:val="00FF6F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Indent 2"/>
    <w:basedOn w:val="a"/>
    <w:link w:val="20"/>
    <w:rsid w:val="00FF6FD9"/>
    <w:pPr>
      <w:overflowPunct w:val="0"/>
      <w:autoSpaceDE w:val="0"/>
      <w:autoSpaceDN w:val="0"/>
      <w:adjustRightInd w:val="0"/>
      <w:spacing w:before="20" w:after="20"/>
      <w:ind w:firstLine="708"/>
      <w:jc w:val="both"/>
      <w:textAlignment w:val="baseline"/>
    </w:pPr>
    <w:rPr>
      <w:sz w:val="28"/>
      <w:szCs w:val="28"/>
    </w:rPr>
  </w:style>
  <w:style w:type="character" w:customStyle="1" w:styleId="20">
    <w:name w:val="Основной текст с отступом 2 Знак"/>
    <w:basedOn w:val="a0"/>
    <w:link w:val="2"/>
    <w:rsid w:val="00FF6FD9"/>
    <w:rPr>
      <w:rFonts w:ascii="Times New Roman" w:eastAsia="Times New Roman" w:hAnsi="Times New Roman" w:cs="Times New Roman"/>
      <w:sz w:val="28"/>
      <w:szCs w:val="28"/>
      <w:lang w:eastAsia="ru-RU"/>
    </w:rPr>
  </w:style>
  <w:style w:type="paragraph" w:styleId="a5">
    <w:name w:val="Body Text Indent"/>
    <w:basedOn w:val="a"/>
    <w:link w:val="a6"/>
    <w:rsid w:val="00FF6FD9"/>
    <w:pPr>
      <w:keepNext/>
      <w:overflowPunct w:val="0"/>
      <w:autoSpaceDE w:val="0"/>
      <w:autoSpaceDN w:val="0"/>
      <w:adjustRightInd w:val="0"/>
      <w:spacing w:before="20" w:after="20" w:line="480" w:lineRule="atLeast"/>
      <w:jc w:val="center"/>
      <w:textAlignment w:val="baseline"/>
    </w:pPr>
    <w:rPr>
      <w:b/>
      <w:bCs/>
      <w:sz w:val="28"/>
      <w:szCs w:val="28"/>
    </w:rPr>
  </w:style>
  <w:style w:type="character" w:customStyle="1" w:styleId="a6">
    <w:name w:val="Основной текст с отступом Знак"/>
    <w:basedOn w:val="a0"/>
    <w:link w:val="a5"/>
    <w:rsid w:val="00FF6FD9"/>
    <w:rPr>
      <w:rFonts w:ascii="Times New Roman" w:eastAsia="Times New Roman" w:hAnsi="Times New Roman" w:cs="Times New Roman"/>
      <w:b/>
      <w:bCs/>
      <w:sz w:val="28"/>
      <w:szCs w:val="28"/>
      <w:lang w:eastAsia="ru-RU"/>
    </w:rPr>
  </w:style>
  <w:style w:type="paragraph" w:customStyle="1" w:styleId="ConsNonformat">
    <w:name w:val="ConsNonformat"/>
    <w:rsid w:val="00FF6FD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1">
    <w:name w:val="Body Text 2"/>
    <w:basedOn w:val="a"/>
    <w:link w:val="22"/>
    <w:rsid w:val="00FF6FD9"/>
    <w:pPr>
      <w:jc w:val="both"/>
    </w:pPr>
    <w:rPr>
      <w:sz w:val="28"/>
      <w:szCs w:val="28"/>
    </w:rPr>
  </w:style>
  <w:style w:type="character" w:customStyle="1" w:styleId="22">
    <w:name w:val="Основной текст 2 Знак"/>
    <w:basedOn w:val="a0"/>
    <w:link w:val="21"/>
    <w:rsid w:val="00FF6FD9"/>
    <w:rPr>
      <w:rFonts w:ascii="Times New Roman" w:eastAsia="Times New Roman" w:hAnsi="Times New Roman" w:cs="Times New Roman"/>
      <w:sz w:val="28"/>
      <w:szCs w:val="28"/>
      <w:lang w:eastAsia="ru-RU"/>
    </w:rPr>
  </w:style>
  <w:style w:type="character" w:styleId="a7">
    <w:name w:val="Hyperlink"/>
    <w:rsid w:val="00FF6FD9"/>
    <w:rPr>
      <w:rFonts w:cs="Times New Roman"/>
      <w:color w:val="0000FF"/>
      <w:u w:val="single"/>
    </w:rPr>
  </w:style>
  <w:style w:type="paragraph" w:styleId="a8">
    <w:name w:val="Balloon Text"/>
    <w:basedOn w:val="a"/>
    <w:link w:val="a9"/>
    <w:uiPriority w:val="99"/>
    <w:semiHidden/>
    <w:unhideWhenUsed/>
    <w:rsid w:val="00FF6FD9"/>
    <w:rPr>
      <w:rFonts w:ascii="Tahoma" w:hAnsi="Tahoma" w:cs="Tahoma"/>
      <w:sz w:val="16"/>
      <w:szCs w:val="16"/>
    </w:rPr>
  </w:style>
  <w:style w:type="character" w:customStyle="1" w:styleId="a9">
    <w:name w:val="Текст выноски Знак"/>
    <w:basedOn w:val="a0"/>
    <w:link w:val="a8"/>
    <w:uiPriority w:val="99"/>
    <w:semiHidden/>
    <w:rsid w:val="00FF6FD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59BD354BFDBCFD76FF19B340454DE2092A776A4ED3634429300A6262E70958283CB7ED8AFB207967m3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959BD354BFDBCFD76FF19B340454DE209297F684CD5634429300A6262E70958283CB7EA8E6Fm9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sob.ru/ckfinder/userfiles/files/35/1.pdf" TargetMode="External"/><Relationship Id="rId11" Type="http://schemas.openxmlformats.org/officeDocument/2006/relationships/hyperlink" Target="consultantplus://offline/ref=0E557E3F1AE000D4D019DB799BD22F3CC9061A05734842818CE93FEECAEFF2CADAC68DB9716BB1BCLCO4G" TargetMode="External"/><Relationship Id="rId5" Type="http://schemas.openxmlformats.org/officeDocument/2006/relationships/image" Target="media/image1.jpeg"/><Relationship Id="rId10" Type="http://schemas.openxmlformats.org/officeDocument/2006/relationships/hyperlink" Target="consultantplus://offline/ref=4FC7A86589DB03684591A6E05FA32F14FD3B5F1EFB8D3A4D6795F1890ArBwFK" TargetMode="External"/><Relationship Id="rId4" Type="http://schemas.openxmlformats.org/officeDocument/2006/relationships/webSettings" Target="webSettings.xml"/><Relationship Id="rId9" Type="http://schemas.openxmlformats.org/officeDocument/2006/relationships/hyperlink" Target="consultantplus://offline/ref=75236A17D9DDBDD2E516F9C9CE6C355B44A745CB61211E75C619EA205EZ60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2933</Words>
  <Characters>16724</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dc:creator>
  <cp:keywords/>
  <dc:description/>
  <cp:lastModifiedBy>sovet</cp:lastModifiedBy>
  <cp:revision>11</cp:revision>
  <cp:lastPrinted>2015-06-16T06:13:00Z</cp:lastPrinted>
  <dcterms:created xsi:type="dcterms:W3CDTF">2015-04-23T07:36:00Z</dcterms:created>
  <dcterms:modified xsi:type="dcterms:W3CDTF">2015-06-16T06:15:00Z</dcterms:modified>
</cp:coreProperties>
</file>