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7" w:type="dxa"/>
        <w:tblInd w:w="-63" w:type="dxa"/>
        <w:tblLook w:val="01E0" w:firstRow="1" w:lastRow="1" w:firstColumn="1" w:lastColumn="1" w:noHBand="0" w:noVBand="0"/>
      </w:tblPr>
      <w:tblGrid>
        <w:gridCol w:w="4145"/>
        <w:gridCol w:w="5382"/>
      </w:tblGrid>
      <w:tr w:rsidR="00890A81" w:rsidTr="00E92E33">
        <w:trPr>
          <w:trHeight w:val="3969"/>
        </w:trPr>
        <w:tc>
          <w:tcPr>
            <w:tcW w:w="4145" w:type="dxa"/>
          </w:tcPr>
          <w:p w:rsidR="00890A81" w:rsidRPr="00890A81" w:rsidRDefault="00890A81" w:rsidP="00890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6" name="Рисунок 4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A81" w:rsidRPr="00890A81" w:rsidRDefault="00890A81" w:rsidP="00B7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8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90A81" w:rsidRDefault="00890A81" w:rsidP="00B7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8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4F585F" w:rsidRPr="00890A81" w:rsidRDefault="004F585F" w:rsidP="00B7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90A81" w:rsidRPr="00890A81" w:rsidRDefault="00301B2C" w:rsidP="00B7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Кандауровский</w:t>
            </w:r>
            <w:r w:rsidR="00890A81" w:rsidRPr="0089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сельсовет</w:t>
            </w:r>
          </w:p>
          <w:p w:rsidR="00890A81" w:rsidRPr="00890A81" w:rsidRDefault="00890A81" w:rsidP="00B7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81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890A81" w:rsidRPr="00890A81" w:rsidRDefault="00890A81" w:rsidP="00B7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81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890A81" w:rsidRPr="00890A81" w:rsidRDefault="00890A81" w:rsidP="00890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A81" w:rsidRPr="00890A81" w:rsidRDefault="00890A81" w:rsidP="00890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8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90A81" w:rsidRPr="00890A81" w:rsidRDefault="00890A81" w:rsidP="00890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A81" w:rsidRPr="00B722CE" w:rsidRDefault="00E73A3D" w:rsidP="00E73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58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F585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9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81" w:rsidRPr="00890A81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4F5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0A81" w:rsidRPr="00890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2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2" w:type="dxa"/>
          </w:tcPr>
          <w:p w:rsidR="00890A81" w:rsidRDefault="00890A81" w:rsidP="00890A81">
            <w:pPr>
              <w:spacing w:line="240" w:lineRule="auto"/>
              <w:ind w:left="63"/>
              <w:rPr>
                <w:rFonts w:cs="Times New Roman"/>
              </w:rPr>
            </w:pPr>
          </w:p>
          <w:p w:rsidR="00890A81" w:rsidRDefault="00890A81" w:rsidP="00890A81">
            <w:pPr>
              <w:spacing w:line="240" w:lineRule="auto"/>
              <w:ind w:left="63"/>
              <w:rPr>
                <w:rFonts w:cs="Times New Roman"/>
              </w:rPr>
            </w:pPr>
          </w:p>
          <w:p w:rsidR="00890A81" w:rsidRDefault="00890A81" w:rsidP="00890A81">
            <w:pPr>
              <w:spacing w:line="240" w:lineRule="auto"/>
              <w:ind w:left="63"/>
              <w:rPr>
                <w:rFonts w:cs="Times New Roman"/>
              </w:rPr>
            </w:pPr>
          </w:p>
          <w:p w:rsidR="00890A81" w:rsidRDefault="00890A81" w:rsidP="00890A81">
            <w:pPr>
              <w:spacing w:line="240" w:lineRule="auto"/>
              <w:ind w:left="63"/>
              <w:rPr>
                <w:rFonts w:cs="Times New Roman"/>
              </w:rPr>
            </w:pPr>
          </w:p>
          <w:p w:rsidR="00890A81" w:rsidRDefault="00890A81" w:rsidP="00890A81">
            <w:pPr>
              <w:spacing w:line="240" w:lineRule="auto"/>
              <w:ind w:left="63"/>
              <w:rPr>
                <w:rFonts w:cs="Times New Roman"/>
              </w:rPr>
            </w:pPr>
          </w:p>
          <w:p w:rsidR="00890A81" w:rsidRDefault="00890A81" w:rsidP="00890A81">
            <w:pPr>
              <w:spacing w:line="240" w:lineRule="auto"/>
              <w:ind w:left="63"/>
              <w:rPr>
                <w:rFonts w:cs="Times New Roman"/>
              </w:rPr>
            </w:pPr>
          </w:p>
          <w:p w:rsidR="00890A81" w:rsidRDefault="00890A81" w:rsidP="00890A81">
            <w:pPr>
              <w:spacing w:line="240" w:lineRule="auto"/>
              <w:ind w:left="63"/>
              <w:rPr>
                <w:rFonts w:cs="Times New Roman"/>
              </w:rPr>
            </w:pPr>
          </w:p>
          <w:p w:rsidR="00890A81" w:rsidRDefault="00890A81" w:rsidP="00890A81">
            <w:pPr>
              <w:spacing w:line="240" w:lineRule="auto"/>
              <w:ind w:left="63"/>
              <w:rPr>
                <w:rFonts w:cs="Times New Roman"/>
              </w:rPr>
            </w:pPr>
          </w:p>
          <w:p w:rsidR="00890A81" w:rsidRDefault="00890A81" w:rsidP="00890A81">
            <w:pPr>
              <w:spacing w:line="240" w:lineRule="auto"/>
              <w:ind w:left="63" w:hanging="285"/>
              <w:rPr>
                <w:rFonts w:cs="Times New Roman"/>
              </w:rPr>
            </w:pPr>
          </w:p>
        </w:tc>
      </w:tr>
    </w:tbl>
    <w:p w:rsidR="00E73A3D" w:rsidRPr="00E73A3D" w:rsidRDefault="00E73A3D" w:rsidP="00E7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3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722CE" w:rsidRDefault="00E73A3D" w:rsidP="00E7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73A3D">
        <w:rPr>
          <w:rFonts w:ascii="Times New Roman" w:hAnsi="Times New Roman" w:cs="Times New Roman"/>
          <w:sz w:val="28"/>
          <w:szCs w:val="28"/>
        </w:rPr>
        <w:t>-п от</w:t>
      </w:r>
      <w:r>
        <w:rPr>
          <w:rFonts w:ascii="Times New Roman" w:hAnsi="Times New Roman" w:cs="Times New Roman"/>
          <w:sz w:val="28"/>
          <w:szCs w:val="28"/>
        </w:rPr>
        <w:t xml:space="preserve"> 08.04.2022</w:t>
      </w:r>
      <w:r w:rsidRPr="00E73A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3A3D" w:rsidRPr="00890A81" w:rsidRDefault="00E73A3D" w:rsidP="00E7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3D" w:rsidRPr="00E73A3D" w:rsidRDefault="00E73A3D" w:rsidP="00E7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3D">
        <w:rPr>
          <w:rFonts w:ascii="Times New Roman" w:hAnsi="Times New Roman" w:cs="Times New Roman"/>
          <w:sz w:val="28"/>
          <w:szCs w:val="28"/>
        </w:rPr>
        <w:t xml:space="preserve">В соответствии со ст. 40.1 Бюджетного кодекса Российской Федерации, приказом Министерства финансов Российской Федерации от 27.08.2021 года № 137н «Об утверждении общих требований к возврату излишне уплаченных (взысканных) платежей», на основании протеста прокурора </w:t>
      </w:r>
      <w:proofErr w:type="spellStart"/>
      <w:r w:rsidRPr="00E73A3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73A3D">
        <w:rPr>
          <w:rFonts w:ascii="Times New Roman" w:hAnsi="Times New Roman" w:cs="Times New Roman"/>
          <w:sz w:val="28"/>
          <w:szCs w:val="28"/>
        </w:rPr>
        <w:t xml:space="preserve"> района от 30.01.2023 № 07-02-2022 внести в приложение к постановлению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Кандауровский</w:t>
      </w:r>
      <w:proofErr w:type="spellEnd"/>
      <w:r w:rsidRPr="00E73A3D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73A3D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08.04.2022</w:t>
      </w:r>
      <w:r w:rsidRPr="00E73A3D"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осуществления бюджетных полномочий главным администратором (администратором) доходов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Кандауровский</w:t>
      </w:r>
      <w:proofErr w:type="spellEnd"/>
      <w:r w:rsidRPr="00E73A3D">
        <w:rPr>
          <w:rFonts w:ascii="Times New Roman" w:hAnsi="Times New Roman" w:cs="Times New Roman"/>
          <w:sz w:val="28"/>
          <w:szCs w:val="28"/>
        </w:rPr>
        <w:t xml:space="preserve"> сельсовет, являющегося органом местного самоуправления» следующие изменения:</w:t>
      </w:r>
    </w:p>
    <w:p w:rsidR="00E73A3D" w:rsidRPr="00E73A3D" w:rsidRDefault="00E73A3D" w:rsidP="00E7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3D">
        <w:rPr>
          <w:rFonts w:ascii="Times New Roman" w:hAnsi="Times New Roman" w:cs="Times New Roman"/>
          <w:sz w:val="28"/>
          <w:szCs w:val="28"/>
        </w:rPr>
        <w:t>1.Подпункт 5.3. пункта 5 изложить в новой редакции:</w:t>
      </w:r>
    </w:p>
    <w:p w:rsidR="00E73A3D" w:rsidRPr="00E73A3D" w:rsidRDefault="00E73A3D" w:rsidP="00E7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3D">
        <w:rPr>
          <w:rFonts w:ascii="Times New Roman" w:hAnsi="Times New Roman" w:cs="Times New Roman"/>
          <w:sz w:val="28"/>
          <w:szCs w:val="28"/>
        </w:rPr>
        <w:t xml:space="preserve">«5.3. Администратор принимает решение о возврате (об отказе в возврате) излишне уплаченных (взысканных) платежей по форме согласно приложениям № 1-2 к настоящему Порядку в течение 30 календарных дней со дня регистрации заявления плательщика, содержащего сведения, предусмотренные пунктом 7 Общих требований к возврату излишне уплаченных (взысканных) платежей, утвержденных приказом Министерства финансов Российской Федерации от 27.08.2021 года № 137н (далее – Общие требования). К заявлению прилагаются документы в соответствии с пунктом 8 Общих требований.». </w:t>
      </w:r>
    </w:p>
    <w:p w:rsidR="00E73A3D" w:rsidRPr="00E73A3D" w:rsidRDefault="00E73A3D" w:rsidP="00E7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3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E73A3D" w:rsidRPr="00E73A3D" w:rsidRDefault="00E73A3D" w:rsidP="00E7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3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890A81" w:rsidRDefault="00890A81" w:rsidP="0089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2CE" w:rsidRPr="00890A81" w:rsidRDefault="00B722CE" w:rsidP="0089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81" w:rsidRPr="00890A81" w:rsidRDefault="00890A81" w:rsidP="00890A81">
      <w:pPr>
        <w:jc w:val="both"/>
        <w:rPr>
          <w:rFonts w:ascii="Times New Roman" w:hAnsi="Times New Roman" w:cs="Times New Roman"/>
          <w:sz w:val="28"/>
          <w:szCs w:val="28"/>
        </w:rPr>
      </w:pPr>
      <w:r w:rsidRPr="00890A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7FC">
        <w:rPr>
          <w:rFonts w:ascii="Times New Roman" w:hAnsi="Times New Roman" w:cs="Times New Roman"/>
          <w:sz w:val="28"/>
          <w:szCs w:val="28"/>
        </w:rPr>
        <w:t xml:space="preserve">                              О.А. Минеева</w:t>
      </w:r>
    </w:p>
    <w:p w:rsidR="00890A81" w:rsidRDefault="00890A81" w:rsidP="0089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A81" w:rsidRPr="00890A81" w:rsidRDefault="00890A81" w:rsidP="00890A81">
      <w:pPr>
        <w:jc w:val="both"/>
        <w:rPr>
          <w:rFonts w:ascii="Times New Roman" w:hAnsi="Times New Roman" w:cs="Times New Roman"/>
          <w:sz w:val="28"/>
          <w:szCs w:val="28"/>
        </w:rPr>
      </w:pPr>
      <w:r w:rsidRPr="00890A81"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района, прокурору </w:t>
      </w:r>
    </w:p>
    <w:sectPr w:rsidR="00890A81" w:rsidRPr="00890A81" w:rsidSect="0085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5EB"/>
    <w:multiLevelType w:val="singleLevel"/>
    <w:tmpl w:val="06BA541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B4889"/>
    <w:multiLevelType w:val="hybridMultilevel"/>
    <w:tmpl w:val="9E4C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A81"/>
    <w:rsid w:val="0001540B"/>
    <w:rsid w:val="00090422"/>
    <w:rsid w:val="000C6F91"/>
    <w:rsid w:val="000D3235"/>
    <w:rsid w:val="000D520D"/>
    <w:rsid w:val="001C0EC5"/>
    <w:rsid w:val="00295C98"/>
    <w:rsid w:val="002F3850"/>
    <w:rsid w:val="00301B2C"/>
    <w:rsid w:val="00326C9A"/>
    <w:rsid w:val="0037300E"/>
    <w:rsid w:val="0039463E"/>
    <w:rsid w:val="003A6C11"/>
    <w:rsid w:val="003B2B77"/>
    <w:rsid w:val="003C20B6"/>
    <w:rsid w:val="003C66DB"/>
    <w:rsid w:val="003D5D6D"/>
    <w:rsid w:val="0043138D"/>
    <w:rsid w:val="00460002"/>
    <w:rsid w:val="004A6D4E"/>
    <w:rsid w:val="004E1F59"/>
    <w:rsid w:val="004E4B33"/>
    <w:rsid w:val="004F585F"/>
    <w:rsid w:val="005208AA"/>
    <w:rsid w:val="00661B5D"/>
    <w:rsid w:val="00723267"/>
    <w:rsid w:val="00731285"/>
    <w:rsid w:val="00781A93"/>
    <w:rsid w:val="00791FE5"/>
    <w:rsid w:val="0079697F"/>
    <w:rsid w:val="007A1E32"/>
    <w:rsid w:val="007B7FAF"/>
    <w:rsid w:val="007C3902"/>
    <w:rsid w:val="007E414E"/>
    <w:rsid w:val="00850C01"/>
    <w:rsid w:val="00890A81"/>
    <w:rsid w:val="009747FC"/>
    <w:rsid w:val="009A0017"/>
    <w:rsid w:val="00A70AE6"/>
    <w:rsid w:val="00B722CE"/>
    <w:rsid w:val="00BD1EBA"/>
    <w:rsid w:val="00BD7C6A"/>
    <w:rsid w:val="00C46F98"/>
    <w:rsid w:val="00CA6EEA"/>
    <w:rsid w:val="00CC1D71"/>
    <w:rsid w:val="00CC258A"/>
    <w:rsid w:val="00CE2365"/>
    <w:rsid w:val="00D336B6"/>
    <w:rsid w:val="00D81C1D"/>
    <w:rsid w:val="00DE6C5C"/>
    <w:rsid w:val="00E64BE6"/>
    <w:rsid w:val="00E73A3D"/>
    <w:rsid w:val="00E82556"/>
    <w:rsid w:val="00E92E33"/>
    <w:rsid w:val="00EC1357"/>
    <w:rsid w:val="00ED0639"/>
    <w:rsid w:val="00F04C5B"/>
    <w:rsid w:val="00F23CAC"/>
    <w:rsid w:val="00F5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3C55"/>
  <w15:docId w15:val="{0F0CBA79-AD5F-45DA-AEF5-B28BE6EA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90A81"/>
    <w:pPr>
      <w:keepNext/>
      <w:widowControl w:val="0"/>
      <w:tabs>
        <w:tab w:val="num" w:pos="360"/>
      </w:tabs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90A8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customStyle="1" w:styleId="a5">
    <w:name w:val="Стиль"/>
    <w:rsid w:val="00890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90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E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2023-02-02T07:06:00Z</cp:lastPrinted>
  <dcterms:created xsi:type="dcterms:W3CDTF">2014-12-29T10:36:00Z</dcterms:created>
  <dcterms:modified xsi:type="dcterms:W3CDTF">2023-02-02T07:06:00Z</dcterms:modified>
</cp:coreProperties>
</file>